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029" w:rsidRPr="00BA5AEC" w:rsidRDefault="001E1029" w:rsidP="001E1029">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E1029" w:rsidRPr="00BA5AEC" w:rsidTr="00410CF8">
        <w:trPr>
          <w:trHeight w:val="369"/>
        </w:trPr>
        <w:tc>
          <w:tcPr>
            <w:tcW w:w="5103" w:type="dxa"/>
          </w:tcPr>
          <w:p w:rsidR="001E1029" w:rsidRPr="00BA5AEC" w:rsidRDefault="001E1029" w:rsidP="00410CF8">
            <w:pPr>
              <w:tabs>
                <w:tab w:val="left" w:pos="4606"/>
              </w:tabs>
              <w:ind w:right="353"/>
              <w:rPr>
                <w:rFonts w:cs="Arial"/>
                <w:szCs w:val="22"/>
              </w:rPr>
            </w:pPr>
          </w:p>
        </w:tc>
        <w:tc>
          <w:tcPr>
            <w:tcW w:w="5103" w:type="dxa"/>
          </w:tcPr>
          <w:p w:rsidR="001E1029" w:rsidRPr="00BA5AEC" w:rsidRDefault="001E1029" w:rsidP="00410CF8">
            <w:pPr>
              <w:ind w:right="-72"/>
              <w:jc w:val="right"/>
              <w:rPr>
                <w:rFonts w:cs="Arial"/>
                <w:szCs w:val="22"/>
              </w:rPr>
            </w:pPr>
            <w:r w:rsidRPr="00BA5AEC">
              <w:rPr>
                <w:rFonts w:cs="Arial"/>
                <w:szCs w:val="22"/>
              </w:rPr>
              <w:t>УТВЕРЖДЕНО</w:t>
            </w:r>
          </w:p>
        </w:tc>
      </w:tr>
      <w:tr w:rsidR="001E1029" w:rsidRPr="00BA5AEC" w:rsidTr="00410CF8">
        <w:trPr>
          <w:trHeight w:val="369"/>
        </w:trPr>
        <w:tc>
          <w:tcPr>
            <w:tcW w:w="5103" w:type="dxa"/>
          </w:tcPr>
          <w:p w:rsidR="001E1029" w:rsidRPr="00BA5AEC" w:rsidRDefault="001E1029" w:rsidP="00410CF8">
            <w:pPr>
              <w:ind w:right="-72"/>
              <w:rPr>
                <w:rFonts w:cs="Arial"/>
                <w:szCs w:val="22"/>
              </w:rPr>
            </w:pPr>
          </w:p>
        </w:tc>
        <w:tc>
          <w:tcPr>
            <w:tcW w:w="5103" w:type="dxa"/>
          </w:tcPr>
          <w:p w:rsidR="001E1029" w:rsidRPr="00BA5AEC" w:rsidRDefault="001E1029" w:rsidP="00410CF8">
            <w:pPr>
              <w:ind w:right="-72"/>
              <w:jc w:val="right"/>
              <w:rPr>
                <w:rFonts w:cs="Arial"/>
                <w:szCs w:val="22"/>
              </w:rPr>
            </w:pPr>
            <w:r w:rsidRPr="00BA5AEC">
              <w:rPr>
                <w:rFonts w:cs="Arial"/>
                <w:szCs w:val="22"/>
              </w:rPr>
              <w:t>решением Тендерной комиссии</w:t>
            </w:r>
          </w:p>
        </w:tc>
      </w:tr>
      <w:tr w:rsidR="001E1029" w:rsidRPr="00BA5AEC" w:rsidTr="00410CF8">
        <w:trPr>
          <w:trHeight w:val="391"/>
        </w:trPr>
        <w:tc>
          <w:tcPr>
            <w:tcW w:w="5103" w:type="dxa"/>
          </w:tcPr>
          <w:p w:rsidR="001E1029" w:rsidRPr="00BA5AEC" w:rsidRDefault="001E1029" w:rsidP="00410CF8">
            <w:pPr>
              <w:rPr>
                <w:rFonts w:cs="Arial"/>
                <w:szCs w:val="22"/>
              </w:rPr>
            </w:pPr>
          </w:p>
        </w:tc>
        <w:tc>
          <w:tcPr>
            <w:tcW w:w="5103" w:type="dxa"/>
          </w:tcPr>
          <w:p w:rsidR="001E1029" w:rsidRPr="00BA5AEC" w:rsidRDefault="00C64B1B" w:rsidP="0053256E">
            <w:pPr>
              <w:jc w:val="right"/>
              <w:rPr>
                <w:rFonts w:cs="Arial"/>
                <w:szCs w:val="22"/>
              </w:rPr>
            </w:pPr>
            <w:r>
              <w:rPr>
                <w:rFonts w:cs="Arial"/>
                <w:szCs w:val="22"/>
              </w:rPr>
              <w:t xml:space="preserve">Протокол </w:t>
            </w:r>
            <w:r w:rsidR="001E1029" w:rsidRPr="00BA5AEC">
              <w:rPr>
                <w:rFonts w:cs="Arial"/>
                <w:szCs w:val="22"/>
              </w:rPr>
              <w:t>№ _____</w:t>
            </w:r>
            <w:r w:rsidR="0053256E">
              <w:rPr>
                <w:rFonts w:cs="Arial"/>
                <w:szCs w:val="22"/>
              </w:rPr>
              <w:t>_21</w:t>
            </w:r>
            <w:r w:rsidR="001E1029" w:rsidRPr="00BA5AEC">
              <w:rPr>
                <w:rFonts w:cs="Arial"/>
                <w:szCs w:val="22"/>
              </w:rPr>
              <w:t>_______</w:t>
            </w:r>
          </w:p>
        </w:tc>
      </w:tr>
      <w:tr w:rsidR="001E1029" w:rsidRPr="00E92726" w:rsidTr="00410CF8">
        <w:trPr>
          <w:trHeight w:val="391"/>
        </w:trPr>
        <w:tc>
          <w:tcPr>
            <w:tcW w:w="5103" w:type="dxa"/>
          </w:tcPr>
          <w:p w:rsidR="001E1029" w:rsidRPr="00BA5AEC" w:rsidRDefault="001E1029" w:rsidP="00410CF8">
            <w:pPr>
              <w:rPr>
                <w:rFonts w:cs="Arial"/>
                <w:szCs w:val="22"/>
              </w:rPr>
            </w:pPr>
          </w:p>
        </w:tc>
        <w:tc>
          <w:tcPr>
            <w:tcW w:w="5103" w:type="dxa"/>
          </w:tcPr>
          <w:p w:rsidR="001E1029" w:rsidRPr="00E92726" w:rsidRDefault="001E1029" w:rsidP="0053256E">
            <w:pPr>
              <w:jc w:val="right"/>
              <w:rPr>
                <w:rFonts w:cs="Arial"/>
                <w:szCs w:val="22"/>
              </w:rPr>
            </w:pPr>
            <w:r w:rsidRPr="00E92726">
              <w:rPr>
                <w:rFonts w:cs="Arial"/>
                <w:szCs w:val="22"/>
              </w:rPr>
              <w:t>«_</w:t>
            </w:r>
            <w:r w:rsidR="0053256E">
              <w:rPr>
                <w:rFonts w:cs="Arial"/>
                <w:szCs w:val="22"/>
              </w:rPr>
              <w:t>28</w:t>
            </w:r>
            <w:r w:rsidRPr="00E92726">
              <w:rPr>
                <w:rFonts w:cs="Arial"/>
                <w:szCs w:val="22"/>
              </w:rPr>
              <w:t xml:space="preserve">_» </w:t>
            </w:r>
            <w:r w:rsidR="00D20294" w:rsidRPr="00E92726">
              <w:rPr>
                <w:rFonts w:cs="Arial"/>
                <w:szCs w:val="22"/>
              </w:rPr>
              <w:t>декабря</w:t>
            </w:r>
            <w:r w:rsidR="00DF0730" w:rsidRPr="00E92726">
              <w:rPr>
                <w:rFonts w:cs="Arial"/>
                <w:szCs w:val="22"/>
              </w:rPr>
              <w:t xml:space="preserve"> </w:t>
            </w:r>
            <w:r w:rsidR="00751819" w:rsidRPr="00E92726">
              <w:rPr>
                <w:rFonts w:cs="Arial"/>
                <w:szCs w:val="22"/>
              </w:rPr>
              <w:t>201</w:t>
            </w:r>
            <w:r w:rsidR="00A77990" w:rsidRPr="00E92726">
              <w:rPr>
                <w:rFonts w:cs="Arial"/>
                <w:szCs w:val="22"/>
              </w:rPr>
              <w:t>6</w:t>
            </w:r>
            <w:r w:rsidRPr="00E92726">
              <w:rPr>
                <w:rFonts w:cs="Arial"/>
                <w:szCs w:val="22"/>
              </w:rPr>
              <w:t xml:space="preserve"> г.</w:t>
            </w:r>
          </w:p>
        </w:tc>
      </w:tr>
    </w:tbl>
    <w:p w:rsidR="001E1029" w:rsidRPr="00BA5AEC" w:rsidRDefault="001E1029" w:rsidP="001E1029">
      <w:pPr>
        <w:rPr>
          <w:rFonts w:cs="Arial"/>
          <w:vanish/>
          <w:szCs w:val="22"/>
        </w:rPr>
      </w:pPr>
    </w:p>
    <w:p w:rsidR="001E1029" w:rsidRPr="00F6521A" w:rsidRDefault="00F6521A" w:rsidP="001E1029">
      <w:pPr>
        <w:rPr>
          <w:rFonts w:cs="Arial"/>
          <w:szCs w:val="22"/>
        </w:rPr>
      </w:pPr>
      <w:r w:rsidRPr="00B1765D">
        <w:rPr>
          <w:rFonts w:cs="Arial"/>
          <w:szCs w:val="22"/>
        </w:rPr>
        <w:t xml:space="preserve">ПДО № </w:t>
      </w:r>
      <w:r w:rsidR="00B1765D" w:rsidRPr="00B1765D">
        <w:rPr>
          <w:rFonts w:cs="Arial"/>
          <w:szCs w:val="22"/>
        </w:rPr>
        <w:t>0</w:t>
      </w:r>
      <w:r w:rsidR="00387D32" w:rsidRPr="00B1765D">
        <w:rPr>
          <w:rFonts w:cs="Arial"/>
          <w:szCs w:val="22"/>
        </w:rPr>
        <w:t>5</w:t>
      </w:r>
      <w:r w:rsidR="00B1765D" w:rsidRPr="00B1765D">
        <w:rPr>
          <w:rFonts w:cs="Arial"/>
          <w:szCs w:val="22"/>
        </w:rPr>
        <w:t>5</w:t>
      </w:r>
      <w:r w:rsidRPr="00B1765D">
        <w:rPr>
          <w:rFonts w:cs="Arial"/>
          <w:szCs w:val="22"/>
        </w:rPr>
        <w:t>Т-СН-201</w:t>
      </w:r>
      <w:r w:rsidR="00675DE6" w:rsidRPr="00B1765D">
        <w:rPr>
          <w:rFonts w:cs="Arial"/>
          <w:szCs w:val="22"/>
        </w:rPr>
        <w:t>6</w:t>
      </w:r>
      <w:r w:rsidRPr="00B1765D">
        <w:rPr>
          <w:rFonts w:cs="Arial"/>
          <w:szCs w:val="22"/>
        </w:rPr>
        <w:t xml:space="preserve"> от </w:t>
      </w:r>
      <w:r w:rsidR="00B04629">
        <w:rPr>
          <w:rFonts w:cs="Arial"/>
          <w:szCs w:val="22"/>
        </w:rPr>
        <w:t>«</w:t>
      </w:r>
      <w:r w:rsidR="0053256E">
        <w:rPr>
          <w:rFonts w:cs="Arial"/>
          <w:szCs w:val="22"/>
        </w:rPr>
        <w:t>28</w:t>
      </w:r>
      <w:r w:rsidR="00B04629">
        <w:rPr>
          <w:rFonts w:cs="Arial"/>
          <w:szCs w:val="22"/>
        </w:rPr>
        <w:t>»</w:t>
      </w:r>
      <w:r w:rsidRPr="00B1765D">
        <w:rPr>
          <w:rFonts w:cs="Arial"/>
          <w:szCs w:val="22"/>
        </w:rPr>
        <w:t xml:space="preserve"> декабря 201</w:t>
      </w:r>
      <w:r w:rsidR="00A77990" w:rsidRPr="00B1765D">
        <w:rPr>
          <w:rFonts w:cs="Arial"/>
          <w:szCs w:val="22"/>
        </w:rPr>
        <w:t>6</w:t>
      </w:r>
      <w:r w:rsidRPr="00B1765D">
        <w:rPr>
          <w:rFonts w:cs="Arial"/>
          <w:szCs w:val="22"/>
        </w:rPr>
        <w:t xml:space="preserve"> года</w:t>
      </w:r>
      <w:r w:rsidRPr="00F6521A">
        <w:rPr>
          <w:rFonts w:cs="Arial"/>
          <w:szCs w:val="22"/>
        </w:rPr>
        <w:t xml:space="preserve"> </w:t>
      </w:r>
    </w:p>
    <w:p w:rsidR="001E1029" w:rsidRPr="00BA5AEC" w:rsidRDefault="001E1029" w:rsidP="001E1029">
      <w:pPr>
        <w:jc w:val="both"/>
        <w:rPr>
          <w:rFonts w:cs="Arial"/>
          <w:szCs w:val="22"/>
        </w:rPr>
      </w:pPr>
    </w:p>
    <w:p w:rsidR="001E1029" w:rsidRPr="00BA5AEC" w:rsidRDefault="001E1029" w:rsidP="00132871">
      <w:pPr>
        <w:ind w:firstLine="720"/>
        <w:jc w:val="both"/>
        <w:rPr>
          <w:rFonts w:cs="Arial"/>
          <w:szCs w:val="22"/>
        </w:rPr>
      </w:pPr>
      <w:r w:rsidRPr="00BA5AEC">
        <w:rPr>
          <w:rFonts w:cs="Arial"/>
          <w:b/>
          <w:szCs w:val="22"/>
        </w:rPr>
        <w:t>ОАО «НГК «Славнефть»</w:t>
      </w:r>
      <w:r w:rsidRPr="00BA5AEC">
        <w:rPr>
          <w:rFonts w:cs="Arial"/>
          <w:szCs w:val="22"/>
        </w:rPr>
        <w:t xml:space="preserve"> (далее – Общество) приглашает вас сделать предложение (оферту) на оказание услуг по </w:t>
      </w:r>
      <w:r w:rsidR="00751819" w:rsidRPr="00751819">
        <w:rPr>
          <w:rFonts w:cs="Arial"/>
          <w:szCs w:val="22"/>
        </w:rPr>
        <w:t>аудиторской проверке индивидуальной бухгалтерской отчетности, подготовленной в соответствии с требованиями законодательства Российской Федерации</w:t>
      </w:r>
      <w:r w:rsidR="005C0B75">
        <w:rPr>
          <w:rFonts w:cs="Arial"/>
          <w:szCs w:val="22"/>
        </w:rPr>
        <w:t xml:space="preserve"> (далее – РПБУ)</w:t>
      </w:r>
      <w:r w:rsidR="006B2BAB">
        <w:rPr>
          <w:rFonts w:cs="Arial"/>
          <w:szCs w:val="22"/>
        </w:rPr>
        <w:t>;</w:t>
      </w:r>
      <w:r w:rsidR="00751819" w:rsidRPr="00751819">
        <w:rPr>
          <w:rFonts w:cs="Arial"/>
          <w:szCs w:val="22"/>
        </w:rPr>
        <w:t xml:space="preserve"> консолидированной финан</w:t>
      </w:r>
      <w:r w:rsidR="00DF09ED">
        <w:rPr>
          <w:rFonts w:cs="Arial"/>
          <w:szCs w:val="22"/>
        </w:rPr>
        <w:t xml:space="preserve">совой отчетности </w:t>
      </w:r>
      <w:r w:rsidR="005E7C35">
        <w:rPr>
          <w:rFonts w:cs="Arial"/>
          <w:szCs w:val="22"/>
        </w:rPr>
        <w:t>и</w:t>
      </w:r>
      <w:r w:rsidR="00751819" w:rsidRPr="00751819">
        <w:rPr>
          <w:rFonts w:cs="Arial"/>
          <w:szCs w:val="22"/>
        </w:rPr>
        <w:t xml:space="preserve"> ежеквартальн</w:t>
      </w:r>
      <w:r w:rsidR="00DF09ED">
        <w:rPr>
          <w:rFonts w:cs="Arial"/>
          <w:szCs w:val="22"/>
        </w:rPr>
        <w:t>ой</w:t>
      </w:r>
      <w:r w:rsidR="00751819" w:rsidRPr="00751819">
        <w:rPr>
          <w:rFonts w:cs="Arial"/>
          <w:szCs w:val="22"/>
        </w:rPr>
        <w:t xml:space="preserve"> консолидированной промежуточной сокращенной финансовой информации</w:t>
      </w:r>
      <w:r w:rsidR="005E7C35">
        <w:rPr>
          <w:rFonts w:cs="Arial"/>
          <w:szCs w:val="22"/>
        </w:rPr>
        <w:t xml:space="preserve">, а также </w:t>
      </w:r>
      <w:r w:rsidR="00751819" w:rsidRPr="00751819">
        <w:rPr>
          <w:rFonts w:cs="Arial"/>
          <w:szCs w:val="22"/>
        </w:rPr>
        <w:t>раскрытий</w:t>
      </w:r>
      <w:r w:rsidR="005E7C35">
        <w:rPr>
          <w:rFonts w:cs="Arial"/>
          <w:szCs w:val="22"/>
        </w:rPr>
        <w:t xml:space="preserve"> к ним</w:t>
      </w:r>
      <w:r w:rsidR="00751819" w:rsidRPr="00751819">
        <w:rPr>
          <w:rFonts w:cs="Arial"/>
          <w:szCs w:val="22"/>
        </w:rPr>
        <w:t xml:space="preserve">, подготовленным на русском и английском языках </w:t>
      </w:r>
      <w:r w:rsidR="00DF09ED" w:rsidRPr="00751819">
        <w:rPr>
          <w:rFonts w:cs="Arial"/>
          <w:szCs w:val="22"/>
        </w:rPr>
        <w:t>в соответствии с Международными стандартами финансовой отчетности (далее – МСФО)</w:t>
      </w:r>
      <w:r w:rsidR="00DF09ED">
        <w:rPr>
          <w:rFonts w:cs="Arial"/>
          <w:szCs w:val="22"/>
        </w:rPr>
        <w:t xml:space="preserve"> </w:t>
      </w:r>
      <w:r w:rsidR="001227B8" w:rsidRPr="00751819">
        <w:rPr>
          <w:rFonts w:cs="Arial"/>
          <w:szCs w:val="22"/>
        </w:rPr>
        <w:t xml:space="preserve">за </w:t>
      </w:r>
      <w:r w:rsidR="006320FA">
        <w:rPr>
          <w:rFonts w:cs="Arial"/>
          <w:szCs w:val="22"/>
        </w:rPr>
        <w:t>2017, 2018 и 2019 гг</w:t>
      </w:r>
      <w:r w:rsidR="008D4707">
        <w:rPr>
          <w:rFonts w:cs="Arial"/>
          <w:szCs w:val="22"/>
        </w:rPr>
        <w:t>.</w:t>
      </w:r>
    </w:p>
    <w:p w:rsidR="00641D69" w:rsidRDefault="001E1029" w:rsidP="001E1029">
      <w:pPr>
        <w:ind w:firstLine="720"/>
        <w:jc w:val="both"/>
        <w:rPr>
          <w:rFonts w:cs="Arial"/>
          <w:szCs w:val="22"/>
        </w:rPr>
      </w:pPr>
      <w:r w:rsidRPr="00BA5AEC">
        <w:rPr>
          <w:rFonts w:cs="Arial"/>
          <w:szCs w:val="22"/>
        </w:rPr>
        <w:t xml:space="preserve">По результатам рассмотрения предложений </w:t>
      </w:r>
      <w:r w:rsidR="00315070">
        <w:rPr>
          <w:rFonts w:cs="Arial"/>
          <w:szCs w:val="22"/>
        </w:rPr>
        <w:t>Общество определит контрагента,</w:t>
      </w:r>
      <w:r w:rsidR="00315070" w:rsidRPr="00315070">
        <w:rPr>
          <w:rFonts w:cs="Arial"/>
          <w:szCs w:val="22"/>
        </w:rPr>
        <w:t xml:space="preserve"> </w:t>
      </w:r>
      <w:r w:rsidRPr="00BA5AEC">
        <w:rPr>
          <w:rFonts w:cs="Arial"/>
          <w:szCs w:val="22"/>
        </w:rPr>
        <w:t>предложившего наилучшие условия в соответствии с Коммерческим предложением (форма 6к) при выполнении Требован</w:t>
      </w:r>
      <w:r w:rsidR="00CC60DB">
        <w:rPr>
          <w:rFonts w:cs="Arial"/>
          <w:szCs w:val="22"/>
        </w:rPr>
        <w:t>ий к предмету оферты (форма 2)</w:t>
      </w:r>
      <w:r w:rsidR="00502234">
        <w:rPr>
          <w:rFonts w:cs="Arial"/>
          <w:szCs w:val="22"/>
        </w:rPr>
        <w:t>:</w:t>
      </w:r>
      <w:r w:rsidR="00CC60DB">
        <w:rPr>
          <w:rFonts w:cs="Arial"/>
          <w:szCs w:val="22"/>
        </w:rPr>
        <w:t xml:space="preserve"> </w:t>
      </w:r>
      <w:r w:rsidR="006449D0">
        <w:rPr>
          <w:rFonts w:cs="Arial"/>
          <w:szCs w:val="22"/>
        </w:rPr>
        <w:t>н</w:t>
      </w:r>
      <w:r w:rsidR="00D43582">
        <w:rPr>
          <w:rFonts w:cs="Arial"/>
          <w:szCs w:val="22"/>
        </w:rPr>
        <w:t>аименьшая цена</w:t>
      </w:r>
      <w:r w:rsidR="00641D69">
        <w:rPr>
          <w:rFonts w:cs="Arial"/>
          <w:szCs w:val="22"/>
        </w:rPr>
        <w:t>.</w:t>
      </w:r>
      <w:r w:rsidRPr="00BA5AEC">
        <w:rPr>
          <w:rFonts w:cs="Arial"/>
          <w:szCs w:val="22"/>
        </w:rPr>
        <w:t xml:space="preserve"> </w:t>
      </w:r>
    </w:p>
    <w:p w:rsidR="009A59AE" w:rsidRPr="00D82FCA" w:rsidRDefault="009A59AE" w:rsidP="000B1AA6">
      <w:pPr>
        <w:ind w:firstLine="720"/>
        <w:jc w:val="both"/>
        <w:rPr>
          <w:rFonts w:cs="Arial"/>
          <w:szCs w:val="22"/>
        </w:rPr>
      </w:pPr>
      <w:r w:rsidRPr="009A59AE">
        <w:rPr>
          <w:rFonts w:cs="Arial"/>
          <w:szCs w:val="22"/>
        </w:rPr>
        <w:t>Оферта может быть представлена на часть закупаемых услуг из указанных в Техническом задании. Компания допускает акцепт в отношении только одной позиции из Технического задания (лот № 1 и лот № 2 – в случае раздельного варианта, или лот № 3 – в случае комплексного варианта). Лоты являются неделимыми.</w:t>
      </w:r>
    </w:p>
    <w:p w:rsidR="001E1029" w:rsidRPr="00BA5AEC" w:rsidRDefault="001E1029" w:rsidP="001E1029">
      <w:pPr>
        <w:ind w:firstLine="720"/>
        <w:jc w:val="both"/>
        <w:rPr>
          <w:rFonts w:cs="Arial"/>
          <w:szCs w:val="22"/>
        </w:rPr>
      </w:pPr>
      <w:r w:rsidRPr="00BA5AEC">
        <w:rPr>
          <w:rFonts w:cs="Arial"/>
          <w:szCs w:val="22"/>
        </w:rPr>
        <w:t>Общество рассмотрит проект договора, пр</w:t>
      </w:r>
      <w:r w:rsidR="00C96359">
        <w:rPr>
          <w:rFonts w:cs="Arial"/>
          <w:szCs w:val="22"/>
        </w:rPr>
        <w:t>едложенный участником закупки.</w:t>
      </w:r>
    </w:p>
    <w:p w:rsidR="001E1029" w:rsidRPr="00BA5AEC" w:rsidRDefault="001E1029" w:rsidP="001E1029">
      <w:pPr>
        <w:ind w:firstLine="720"/>
        <w:jc w:val="both"/>
        <w:rPr>
          <w:rFonts w:cs="Arial"/>
          <w:szCs w:val="22"/>
        </w:rPr>
      </w:pPr>
      <w:r w:rsidRPr="00BA5AEC">
        <w:rPr>
          <w:rFonts w:cs="Arial"/>
          <w:szCs w:val="22"/>
        </w:rPr>
        <w:t>Тендер проводится в два этапа: оценка технической части оферт и оценка коммерческой части оферт.</w:t>
      </w:r>
    </w:p>
    <w:p w:rsidR="001E1029" w:rsidRPr="00BA5AEC" w:rsidRDefault="001E1029" w:rsidP="001E1029">
      <w:pPr>
        <w:pStyle w:val="a"/>
        <w:numPr>
          <w:ilvl w:val="0"/>
          <w:numId w:val="0"/>
        </w:numPr>
        <w:tabs>
          <w:tab w:val="left" w:pos="284"/>
        </w:tabs>
        <w:ind w:firstLine="709"/>
      </w:pPr>
      <w:r w:rsidRPr="00BA5AEC">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1E1029" w:rsidRPr="00BA5AEC" w:rsidRDefault="001E1029" w:rsidP="001E1029">
      <w:pPr>
        <w:pStyle w:val="a"/>
        <w:numPr>
          <w:ilvl w:val="0"/>
          <w:numId w:val="0"/>
        </w:numPr>
        <w:tabs>
          <w:tab w:val="left" w:pos="284"/>
        </w:tabs>
        <w:ind w:firstLine="709"/>
      </w:pPr>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1E1029" w:rsidRPr="00BA5AEC" w:rsidRDefault="001E1029" w:rsidP="001E1029">
      <w:pPr>
        <w:pStyle w:val="a"/>
        <w:numPr>
          <w:ilvl w:val="0"/>
          <w:numId w:val="0"/>
        </w:numPr>
        <w:tabs>
          <w:tab w:val="left" w:pos="284"/>
        </w:tabs>
        <w:ind w:firstLine="709"/>
      </w:pPr>
      <w:r w:rsidRPr="00BA5AEC">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BA5AEC" w:rsidRDefault="001E1029" w:rsidP="001E1029">
      <w:pPr>
        <w:pStyle w:val="a"/>
        <w:numPr>
          <w:ilvl w:val="0"/>
          <w:numId w:val="0"/>
        </w:numPr>
        <w:tabs>
          <w:tab w:val="left" w:pos="284"/>
        </w:tabs>
        <w:ind w:firstLine="709"/>
      </w:pPr>
      <w:r w:rsidRPr="00BA5AEC">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BA5AEC" w:rsidRDefault="001E1029" w:rsidP="001E1029">
      <w:pPr>
        <w:pStyle w:val="a"/>
        <w:numPr>
          <w:ilvl w:val="0"/>
          <w:numId w:val="0"/>
        </w:numPr>
        <w:tabs>
          <w:tab w:val="left" w:pos="284"/>
        </w:tabs>
        <w:ind w:firstLine="709"/>
      </w:pPr>
      <w:r w:rsidRPr="00BA5AEC">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w:t>
      </w:r>
      <w:r w:rsidRPr="00BA5AEC">
        <w:lastRenderedPageBreak/>
        <w:t>коммерческих переговорах, действующей будет считаться последняя из поданных им коммерческая часть оферты.</w:t>
      </w:r>
    </w:p>
    <w:p w:rsidR="001E1029" w:rsidRPr="00BA5AEC" w:rsidRDefault="001E1029" w:rsidP="001E1029">
      <w:pPr>
        <w:pStyle w:val="a"/>
        <w:numPr>
          <w:ilvl w:val="0"/>
          <w:numId w:val="0"/>
        </w:numPr>
        <w:tabs>
          <w:tab w:val="left" w:pos="284"/>
        </w:tabs>
        <w:ind w:firstLine="709"/>
      </w:pPr>
      <w:r w:rsidRPr="00BA5708">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w:t>
      </w:r>
      <w:r w:rsidR="00BA5708">
        <w:t>упки коммерческая часть оферты</w:t>
      </w:r>
      <w:r w:rsidRPr="00BA5708">
        <w:t>.</w:t>
      </w:r>
    </w:p>
    <w:p w:rsidR="001E1029" w:rsidRPr="00BA5AEC" w:rsidRDefault="001E1029" w:rsidP="001E1029">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1E1029" w:rsidRPr="00BA5AEC" w:rsidRDefault="001E1029" w:rsidP="001E1029">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4F1255">
        <w:rPr>
          <w:rFonts w:cs="Arial"/>
          <w:b/>
          <w:szCs w:val="22"/>
        </w:rPr>
        <w:t xml:space="preserve">до </w:t>
      </w:r>
      <w:r w:rsidR="0033415D" w:rsidRPr="004F1255">
        <w:rPr>
          <w:rFonts w:cs="Arial"/>
          <w:b/>
          <w:szCs w:val="22"/>
        </w:rPr>
        <w:t>31 июля 2017</w:t>
      </w:r>
      <w:r w:rsidRPr="004F1255">
        <w:rPr>
          <w:rFonts w:cs="Arial"/>
          <w:b/>
          <w:szCs w:val="22"/>
        </w:rPr>
        <w:t xml:space="preserve"> </w:t>
      </w:r>
      <w:r w:rsidR="004F1255" w:rsidRPr="004F1255">
        <w:rPr>
          <w:rFonts w:cs="Arial"/>
          <w:b/>
          <w:szCs w:val="22"/>
        </w:rPr>
        <w:t>года</w:t>
      </w:r>
      <w:r w:rsidR="004F1255">
        <w:rPr>
          <w:rFonts w:cs="Arial"/>
          <w:szCs w:val="22"/>
        </w:rPr>
        <w:t xml:space="preserve"> </w:t>
      </w:r>
      <w:r w:rsidRPr="00BA5AEC">
        <w:rPr>
          <w:rFonts w:cs="Arial"/>
          <w:szCs w:val="22"/>
        </w:rPr>
        <w:t>включительно, соответствовать всем условиям, указанным в настоящем извещении.</w:t>
      </w:r>
    </w:p>
    <w:p w:rsidR="001E1029" w:rsidRPr="00BA5AEC" w:rsidRDefault="001E1029" w:rsidP="001E1029">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1E1029" w:rsidRPr="00BA5AEC" w:rsidRDefault="001E1029" w:rsidP="001E1029">
      <w:pPr>
        <w:ind w:firstLine="720"/>
        <w:jc w:val="both"/>
        <w:rPr>
          <w:rFonts w:cs="Arial"/>
          <w:szCs w:val="22"/>
        </w:rPr>
      </w:pPr>
      <w:r w:rsidRPr="00BA5AEC">
        <w:rPr>
          <w:rFonts w:cs="Arial"/>
          <w:szCs w:val="22"/>
        </w:rPr>
        <w:t>техническая часть:</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Извещение о согласии сделать оферту (форма 4, подписанная уполномоченным лицом и заверенная печатью участника закупки);</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 xml:space="preserve">Подписанный проект договора, предложенный участником </w:t>
      </w:r>
      <w:r w:rsidR="00734B0A">
        <w:rPr>
          <w:rFonts w:cs="Arial"/>
          <w:szCs w:val="22"/>
        </w:rPr>
        <w:t>закупки, без указания стоимости</w:t>
      </w:r>
      <w:r w:rsidRPr="00BA5AEC">
        <w:rPr>
          <w:rFonts w:cs="Arial"/>
          <w:szCs w:val="22"/>
        </w:rPr>
        <w:t>;</w:t>
      </w:r>
    </w:p>
    <w:p w:rsidR="001E1029" w:rsidRPr="00BA5AEC" w:rsidRDefault="007D586F" w:rsidP="001E1029">
      <w:pPr>
        <w:pStyle w:val="a6"/>
        <w:numPr>
          <w:ilvl w:val="0"/>
          <w:numId w:val="2"/>
        </w:numPr>
        <w:tabs>
          <w:tab w:val="left" w:pos="1418"/>
        </w:tabs>
        <w:ind w:left="1418" w:hanging="341"/>
        <w:contextualSpacing w:val="0"/>
        <w:jc w:val="both"/>
        <w:rPr>
          <w:rFonts w:cs="Arial"/>
          <w:szCs w:val="22"/>
        </w:rPr>
      </w:pPr>
      <w:r>
        <w:rPr>
          <w:rFonts w:cs="Arial"/>
          <w:szCs w:val="22"/>
        </w:rPr>
        <w:t>Г</w:t>
      </w:r>
      <w:r w:rsidR="00AC62CE">
        <w:rPr>
          <w:rFonts w:cs="Arial"/>
          <w:szCs w:val="22"/>
        </w:rPr>
        <w:t>рафик оказания услуг</w:t>
      </w:r>
      <w:r>
        <w:rPr>
          <w:rFonts w:cs="Arial"/>
          <w:szCs w:val="22"/>
        </w:rPr>
        <w:t>, подписанный</w:t>
      </w:r>
      <w:r w:rsidR="001E1029" w:rsidRPr="00BA5AEC">
        <w:rPr>
          <w:rFonts w:cs="Arial"/>
          <w:szCs w:val="22"/>
        </w:rPr>
        <w:t xml:space="preserve"> уполномоченным лицом и завер</w:t>
      </w:r>
      <w:r>
        <w:rPr>
          <w:rFonts w:cs="Arial"/>
          <w:szCs w:val="22"/>
        </w:rPr>
        <w:t>енная печатью участника закупки</w:t>
      </w:r>
      <w:r w:rsidR="001E1029" w:rsidRPr="00BA5AEC">
        <w:rPr>
          <w:rFonts w:cs="Arial"/>
          <w:szCs w:val="22"/>
        </w:rPr>
        <w:t>;</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1E1029" w:rsidRPr="00C96359" w:rsidRDefault="00C96359" w:rsidP="001E1029">
      <w:pPr>
        <w:pStyle w:val="a6"/>
        <w:numPr>
          <w:ilvl w:val="0"/>
          <w:numId w:val="2"/>
        </w:numPr>
        <w:tabs>
          <w:tab w:val="left" w:pos="1418"/>
        </w:tabs>
        <w:ind w:left="1418" w:hanging="341"/>
        <w:contextualSpacing w:val="0"/>
        <w:jc w:val="both"/>
        <w:rPr>
          <w:rFonts w:cs="Arial"/>
          <w:szCs w:val="22"/>
        </w:rPr>
      </w:pPr>
      <w:r w:rsidRPr="00C96359">
        <w:rPr>
          <w:rFonts w:cs="Arial"/>
          <w:szCs w:val="22"/>
        </w:rPr>
        <w:t xml:space="preserve"> </w:t>
      </w:r>
      <w:r w:rsidR="001E1029" w:rsidRPr="00C96359">
        <w:rPr>
          <w:rFonts w:cs="Arial"/>
          <w:szCs w:val="22"/>
        </w:rPr>
        <w:t xml:space="preserve">Подтверждающие документы в соответствии с требованиями формы 2. </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технической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1E1029" w:rsidRPr="00BA5AEC" w:rsidRDefault="001E1029" w:rsidP="001E1029">
      <w:pPr>
        <w:ind w:firstLine="720"/>
        <w:jc w:val="both"/>
        <w:rPr>
          <w:rFonts w:cs="Arial"/>
          <w:szCs w:val="22"/>
        </w:rPr>
      </w:pPr>
      <w:r w:rsidRPr="00BA5AEC">
        <w:rPr>
          <w:rFonts w:cs="Arial"/>
          <w:szCs w:val="22"/>
        </w:rPr>
        <w:t>коммерческая часть:</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Коммерческое предложение (форма 6к, подписанная уполномоченным лицом и заверенная печатью участника закупки);</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Подписанный проект договора;</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1E1029" w:rsidRPr="00BA5AEC" w:rsidRDefault="001E1029" w:rsidP="001E1029">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BA5AEC" w:rsidRDefault="001E1029" w:rsidP="001E1029">
      <w:pPr>
        <w:ind w:firstLine="708"/>
        <w:jc w:val="both"/>
        <w:rPr>
          <w:rFonts w:cs="Arial"/>
          <w:szCs w:val="22"/>
        </w:rPr>
      </w:pPr>
      <w:r w:rsidRPr="00BA5AEC">
        <w:rPr>
          <w:rFonts w:cs="Arial"/>
          <w:szCs w:val="22"/>
        </w:rPr>
        <w:t>Оферта предоставляется на русском языке.</w:t>
      </w:r>
    </w:p>
    <w:p w:rsidR="00A02B9E" w:rsidRDefault="001E1029" w:rsidP="001E1029">
      <w:pPr>
        <w:ind w:firstLine="708"/>
        <w:jc w:val="both"/>
        <w:rPr>
          <w:rFonts w:cs="Arial"/>
          <w:szCs w:val="22"/>
        </w:rPr>
      </w:pPr>
      <w:r w:rsidRPr="00BA5AEC">
        <w:rPr>
          <w:rFonts w:cs="Arial"/>
          <w:szCs w:val="22"/>
        </w:rPr>
        <w:t xml:space="preserve">Все суммы денежных средств в оферте и приложениях к ней должны быть выражены в российских рублях. </w:t>
      </w:r>
    </w:p>
    <w:p w:rsidR="001E1029" w:rsidRPr="00BA5AEC" w:rsidRDefault="001E1029" w:rsidP="001E1029">
      <w:pPr>
        <w:ind w:firstLine="708"/>
        <w:jc w:val="both"/>
        <w:rPr>
          <w:rFonts w:cs="Arial"/>
          <w:szCs w:val="22"/>
        </w:rPr>
      </w:pPr>
      <w:r w:rsidRPr="00BA5AEC">
        <w:rPr>
          <w:rFonts w:cs="Arial"/>
          <w:szCs w:val="22"/>
        </w:rPr>
        <w:lastRenderedPageBreak/>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1E1029" w:rsidRPr="00BA5AEC" w:rsidRDefault="001E1029" w:rsidP="001E1029">
      <w:pPr>
        <w:ind w:firstLine="708"/>
        <w:jc w:val="both"/>
        <w:rPr>
          <w:rFonts w:cs="Arial"/>
          <w:szCs w:val="22"/>
        </w:rPr>
      </w:pPr>
      <w:r w:rsidRPr="00BA5AEC">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A5AEC">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p>
    <w:p w:rsidR="001E1029" w:rsidRPr="00BA5AEC" w:rsidRDefault="001E1029" w:rsidP="001E1029">
      <w:pPr>
        <w:widowControl w:val="0"/>
        <w:overflowPunct w:val="0"/>
        <w:autoSpaceDE w:val="0"/>
        <w:autoSpaceDN w:val="0"/>
        <w:adjustRightInd w:val="0"/>
        <w:ind w:firstLine="708"/>
        <w:jc w:val="both"/>
        <w:rPr>
          <w:rFonts w:cs="Arial"/>
          <w:szCs w:val="22"/>
        </w:rPr>
      </w:pPr>
      <w:r w:rsidRPr="00BA5AEC">
        <w:rPr>
          <w:rFonts w:cs="Arial"/>
          <w:szCs w:val="22"/>
        </w:rPr>
        <w:t>Учитывая, что тендер проводится в два этапа, участник закупки передает четыре конверта документов:</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5546B8" w:rsidRDefault="001E1029" w:rsidP="005546B8">
      <w:pPr>
        <w:pStyle w:val="a6"/>
        <w:widowControl w:val="0"/>
        <w:numPr>
          <w:ilvl w:val="0"/>
          <w:numId w:val="2"/>
        </w:numPr>
        <w:overflowPunct w:val="0"/>
        <w:autoSpaceDE w:val="0"/>
        <w:autoSpaceDN w:val="0"/>
        <w:adjustRightInd w:val="0"/>
        <w:ind w:left="1134" w:hanging="425"/>
        <w:contextualSpacing w:val="0"/>
        <w:jc w:val="both"/>
        <w:rPr>
          <w:rFonts w:cs="Arial"/>
          <w:szCs w:val="22"/>
        </w:rPr>
      </w:pPr>
      <w:r w:rsidRPr="005546B8">
        <w:rPr>
          <w:rFonts w:cs="Arial"/>
          <w:szCs w:val="22"/>
        </w:rPr>
        <w:t xml:space="preserve">четвертый  конверт с надписью «Коммерческая часть» (с пометкой «Копия»), содержащий копии документов, находящихся в третьем конверте.&gt; </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szCs w:val="22"/>
        </w:rPr>
        <w:t>Документы в конверте с пометкой «Оригинал» являются официальной офертой.</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BA5AEC" w:rsidRDefault="001E1029" w:rsidP="001E1029">
      <w:pPr>
        <w:ind w:firstLine="708"/>
        <w:jc w:val="both"/>
        <w:rPr>
          <w:rFonts w:cs="Arial"/>
          <w:szCs w:val="22"/>
        </w:rPr>
      </w:pPr>
      <w:r w:rsidRPr="00BA5AEC">
        <w:rPr>
          <w:rFonts w:cs="Arial"/>
          <w:szCs w:val="22"/>
        </w:rPr>
        <w:t>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w:t>
      </w:r>
      <w:r w:rsidR="00C96359">
        <w:rPr>
          <w:rFonts w:cs="Arial"/>
          <w:szCs w:val="22"/>
        </w:rPr>
        <w:t xml:space="preserve">омлением о вручении по адресу: </w:t>
      </w:r>
      <w:r w:rsidR="00C96359" w:rsidRPr="00D82FCA">
        <w:rPr>
          <w:rFonts w:cs="Arial"/>
          <w:szCs w:val="22"/>
        </w:rPr>
        <w:t>125047</w:t>
      </w:r>
      <w:r w:rsidR="00C96359">
        <w:rPr>
          <w:rFonts w:cs="Arial"/>
          <w:szCs w:val="22"/>
        </w:rPr>
        <w:t>, Москва, 4-й Лесной пер., д.4</w:t>
      </w:r>
      <w:r w:rsidRPr="00BA5AEC">
        <w:rPr>
          <w:rFonts w:cs="Arial"/>
          <w:szCs w:val="22"/>
        </w:rPr>
        <w:t>.</w:t>
      </w:r>
    </w:p>
    <w:p w:rsidR="001E1029" w:rsidRPr="004F1255" w:rsidRDefault="001E1029" w:rsidP="001E1029">
      <w:pPr>
        <w:ind w:left="708"/>
        <w:jc w:val="both"/>
        <w:rPr>
          <w:rFonts w:cs="Arial"/>
          <w:b/>
          <w:szCs w:val="22"/>
        </w:rPr>
      </w:pPr>
      <w:r w:rsidRPr="004F1255">
        <w:rPr>
          <w:rFonts w:cs="Arial"/>
          <w:b/>
          <w:szCs w:val="22"/>
        </w:rPr>
        <w:t>Начало приема оферт – «</w:t>
      </w:r>
      <w:r w:rsidR="0053256E">
        <w:rPr>
          <w:rFonts w:cs="Arial"/>
          <w:b/>
          <w:szCs w:val="22"/>
        </w:rPr>
        <w:t>29</w:t>
      </w:r>
      <w:r w:rsidRPr="004F1255">
        <w:rPr>
          <w:rFonts w:cs="Arial"/>
          <w:b/>
          <w:szCs w:val="22"/>
        </w:rPr>
        <w:t xml:space="preserve">» </w:t>
      </w:r>
      <w:r w:rsidR="00F6185D" w:rsidRPr="004F1255">
        <w:rPr>
          <w:rFonts w:cs="Arial"/>
          <w:b/>
          <w:szCs w:val="22"/>
        </w:rPr>
        <w:t>декабря</w:t>
      </w:r>
      <w:r w:rsidRPr="004F1255">
        <w:rPr>
          <w:rFonts w:cs="Arial"/>
          <w:b/>
          <w:szCs w:val="22"/>
        </w:rPr>
        <w:t xml:space="preserve"> </w:t>
      </w:r>
      <w:r w:rsidR="0052282E" w:rsidRPr="004F1255">
        <w:rPr>
          <w:rFonts w:cs="Arial"/>
          <w:b/>
          <w:szCs w:val="22"/>
        </w:rPr>
        <w:t>201</w:t>
      </w:r>
      <w:r w:rsidR="00B42A87" w:rsidRPr="004F1255">
        <w:rPr>
          <w:rFonts w:cs="Arial"/>
          <w:b/>
          <w:szCs w:val="22"/>
        </w:rPr>
        <w:t>6</w:t>
      </w:r>
      <w:r w:rsidRPr="004F1255">
        <w:rPr>
          <w:rFonts w:cs="Arial"/>
          <w:b/>
          <w:szCs w:val="22"/>
        </w:rPr>
        <w:t xml:space="preserve"> года.</w:t>
      </w:r>
    </w:p>
    <w:p w:rsidR="001E1029" w:rsidRPr="004F1255" w:rsidRDefault="001E1029" w:rsidP="001E1029">
      <w:pPr>
        <w:ind w:left="708"/>
        <w:jc w:val="both"/>
        <w:rPr>
          <w:rFonts w:cs="Arial"/>
          <w:b/>
          <w:szCs w:val="22"/>
        </w:rPr>
      </w:pPr>
      <w:r w:rsidRPr="004F1255">
        <w:rPr>
          <w:rFonts w:cs="Arial"/>
          <w:b/>
          <w:szCs w:val="22"/>
        </w:rPr>
        <w:t xml:space="preserve">Окончание приема оферт – </w:t>
      </w:r>
      <w:r w:rsidR="0053256E">
        <w:rPr>
          <w:rFonts w:cs="Arial"/>
          <w:b/>
          <w:szCs w:val="22"/>
        </w:rPr>
        <w:t>18</w:t>
      </w:r>
      <w:r w:rsidRPr="004F1255">
        <w:rPr>
          <w:rFonts w:cs="Arial"/>
          <w:b/>
          <w:szCs w:val="22"/>
        </w:rPr>
        <w:t>:</w:t>
      </w:r>
      <w:r w:rsidR="0053256E">
        <w:rPr>
          <w:rFonts w:cs="Arial"/>
          <w:b/>
          <w:szCs w:val="22"/>
        </w:rPr>
        <w:t>00</w:t>
      </w:r>
      <w:r w:rsidRPr="004F1255">
        <w:rPr>
          <w:rFonts w:cs="Arial"/>
          <w:b/>
          <w:szCs w:val="22"/>
        </w:rPr>
        <w:t xml:space="preserve"> «</w:t>
      </w:r>
      <w:r w:rsidR="0053256E">
        <w:rPr>
          <w:rFonts w:cs="Arial"/>
          <w:b/>
          <w:szCs w:val="22"/>
        </w:rPr>
        <w:t>19</w:t>
      </w:r>
      <w:r w:rsidRPr="004F1255">
        <w:rPr>
          <w:rFonts w:cs="Arial"/>
          <w:b/>
          <w:szCs w:val="22"/>
        </w:rPr>
        <w:t xml:space="preserve">» </w:t>
      </w:r>
      <w:r w:rsidR="0053256E">
        <w:rPr>
          <w:rFonts w:cs="Arial"/>
          <w:b/>
          <w:szCs w:val="22"/>
        </w:rPr>
        <w:t>января</w:t>
      </w:r>
      <w:r w:rsidR="002E71CA" w:rsidRPr="004F1255">
        <w:rPr>
          <w:rFonts w:cs="Arial"/>
          <w:b/>
          <w:szCs w:val="22"/>
        </w:rPr>
        <w:t xml:space="preserve"> 201</w:t>
      </w:r>
      <w:r w:rsidR="008D7686">
        <w:rPr>
          <w:rFonts w:cs="Arial"/>
          <w:b/>
          <w:szCs w:val="22"/>
        </w:rPr>
        <w:t>7</w:t>
      </w:r>
      <w:r w:rsidRPr="004F1255">
        <w:rPr>
          <w:rFonts w:cs="Arial"/>
          <w:b/>
          <w:szCs w:val="22"/>
        </w:rPr>
        <w:t xml:space="preserve"> года.</w:t>
      </w:r>
    </w:p>
    <w:p w:rsidR="001E1029" w:rsidRPr="004F1255" w:rsidRDefault="001E1029" w:rsidP="001E1029">
      <w:pPr>
        <w:ind w:left="708"/>
        <w:jc w:val="both"/>
        <w:rPr>
          <w:rFonts w:cs="Arial"/>
          <w:b/>
          <w:szCs w:val="22"/>
        </w:rPr>
      </w:pPr>
      <w:r w:rsidRPr="004F1255">
        <w:rPr>
          <w:rFonts w:cs="Arial"/>
          <w:b/>
          <w:szCs w:val="22"/>
        </w:rPr>
        <w:t xml:space="preserve">Срок для определения победителя – до </w:t>
      </w:r>
      <w:r w:rsidR="00FE75E7" w:rsidRPr="004F1255">
        <w:rPr>
          <w:rFonts w:cs="Arial"/>
          <w:b/>
          <w:szCs w:val="22"/>
        </w:rPr>
        <w:t>«</w:t>
      </w:r>
      <w:r w:rsidR="00B42A87" w:rsidRPr="004F1255">
        <w:rPr>
          <w:rFonts w:cs="Arial"/>
          <w:b/>
          <w:szCs w:val="22"/>
        </w:rPr>
        <w:t>13</w:t>
      </w:r>
      <w:r w:rsidR="00FE75E7" w:rsidRPr="004F1255">
        <w:rPr>
          <w:rFonts w:cs="Arial"/>
          <w:b/>
          <w:szCs w:val="22"/>
        </w:rPr>
        <w:t xml:space="preserve">» </w:t>
      </w:r>
      <w:r w:rsidR="00B42A87" w:rsidRPr="004F1255">
        <w:rPr>
          <w:rFonts w:cs="Arial"/>
          <w:b/>
          <w:szCs w:val="22"/>
        </w:rPr>
        <w:t>февраля</w:t>
      </w:r>
      <w:r w:rsidR="00FE75E7" w:rsidRPr="004F1255">
        <w:rPr>
          <w:rFonts w:cs="Arial"/>
          <w:b/>
          <w:szCs w:val="22"/>
        </w:rPr>
        <w:t xml:space="preserve"> 201</w:t>
      </w:r>
      <w:r w:rsidR="00B42A87" w:rsidRPr="004F1255">
        <w:rPr>
          <w:rFonts w:cs="Arial"/>
          <w:b/>
          <w:szCs w:val="22"/>
        </w:rPr>
        <w:t>7</w:t>
      </w:r>
      <w:r w:rsidR="00FE75E7" w:rsidRPr="004F1255">
        <w:rPr>
          <w:rFonts w:cs="Arial"/>
          <w:b/>
          <w:szCs w:val="22"/>
        </w:rPr>
        <w:t xml:space="preserve"> года.</w:t>
      </w:r>
    </w:p>
    <w:p w:rsidR="001E1029" w:rsidRPr="00BA5AEC" w:rsidRDefault="001E1029" w:rsidP="001E1029">
      <w:pPr>
        <w:ind w:firstLine="708"/>
        <w:jc w:val="both"/>
        <w:rPr>
          <w:rFonts w:cs="Arial"/>
          <w:szCs w:val="22"/>
        </w:rPr>
      </w:pPr>
      <w:r w:rsidRPr="004F1255">
        <w:rPr>
          <w:rFonts w:cs="Arial"/>
          <w:szCs w:val="22"/>
        </w:rPr>
        <w:t>Оферты, полученные позже указанного срока, к рассмотрению не принимаются</w:t>
      </w:r>
      <w:r w:rsidRPr="00BA5AEC">
        <w:rPr>
          <w:rFonts w:cs="Arial"/>
          <w:szCs w:val="22"/>
        </w:rPr>
        <w:t>.</w:t>
      </w:r>
    </w:p>
    <w:p w:rsidR="001E1029" w:rsidRPr="00BA5AEC" w:rsidRDefault="001E1029" w:rsidP="001E1029">
      <w:pPr>
        <w:ind w:firstLine="708"/>
        <w:jc w:val="both"/>
        <w:rPr>
          <w:rFonts w:cs="Arial"/>
          <w:szCs w:val="22"/>
        </w:rPr>
      </w:pPr>
      <w:r w:rsidRPr="00BA5AEC">
        <w:rPr>
          <w:rFonts w:cs="Arial"/>
          <w:szCs w:val="22"/>
        </w:rPr>
        <w:t>Общество имеет право продлить срок приема оферт.</w:t>
      </w:r>
    </w:p>
    <w:p w:rsidR="001E1029" w:rsidRPr="00BA5AEC" w:rsidRDefault="001E1029" w:rsidP="001E1029">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BA5AEC" w:rsidRDefault="001E1029" w:rsidP="001E1029">
      <w:pPr>
        <w:ind w:firstLine="708"/>
        <w:jc w:val="both"/>
        <w:rPr>
          <w:rFonts w:cs="Arial"/>
          <w:szCs w:val="22"/>
        </w:rPr>
      </w:pPr>
      <w:r w:rsidRPr="00BA5AEC">
        <w:rPr>
          <w:rFonts w:cs="Arial"/>
          <w:szCs w:val="22"/>
        </w:rPr>
        <w:t>Общество ответит на Ваши письменные запросы, касающиеся разъяснений настоящего предл</w:t>
      </w:r>
      <w:r w:rsidR="0053256E">
        <w:rPr>
          <w:rFonts w:cs="Arial"/>
          <w:szCs w:val="22"/>
        </w:rPr>
        <w:t>ожения, полученные не позднее «16</w:t>
      </w:r>
      <w:r w:rsidRPr="00BA5AEC">
        <w:rPr>
          <w:rFonts w:cs="Arial"/>
          <w:szCs w:val="22"/>
        </w:rPr>
        <w:t xml:space="preserve">» </w:t>
      </w:r>
      <w:r w:rsidR="00C45BB0">
        <w:rPr>
          <w:rFonts w:cs="Arial"/>
          <w:szCs w:val="22"/>
        </w:rPr>
        <w:t>января 2017</w:t>
      </w:r>
      <w:bookmarkStart w:id="0" w:name="_GoBack"/>
      <w:bookmarkEnd w:id="0"/>
      <w:r w:rsidR="0053256E">
        <w:rPr>
          <w:rFonts w:cs="Arial"/>
          <w:szCs w:val="22"/>
        </w:rPr>
        <w:t xml:space="preserve"> </w:t>
      </w:r>
      <w:r w:rsidRPr="00BA5AEC">
        <w:rPr>
          <w:rFonts w:cs="Arial"/>
          <w:szCs w:val="22"/>
        </w:rPr>
        <w:t>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BA5AEC" w:rsidRDefault="001E1029" w:rsidP="001E1029">
      <w:pPr>
        <w:ind w:firstLine="708"/>
        <w:jc w:val="both"/>
        <w:rPr>
          <w:rFonts w:cs="Arial"/>
          <w:szCs w:val="22"/>
        </w:rPr>
      </w:pPr>
      <w:r w:rsidRPr="00BA5AEC">
        <w:rPr>
          <w:rFonts w:cs="Arial"/>
          <w:szCs w:val="22"/>
        </w:rPr>
        <w:t>По вопросам технического характера обращаться:</w:t>
      </w:r>
    </w:p>
    <w:p w:rsidR="00387D32" w:rsidRDefault="00387D32" w:rsidP="001E1029">
      <w:pPr>
        <w:ind w:firstLine="708"/>
        <w:jc w:val="both"/>
        <w:rPr>
          <w:rFonts w:cs="Arial"/>
          <w:szCs w:val="22"/>
        </w:rPr>
      </w:pPr>
      <w:r w:rsidRPr="00D82FCA">
        <w:rPr>
          <w:rFonts w:cs="Arial"/>
          <w:szCs w:val="22"/>
        </w:rPr>
        <w:t>Абдиева Аделя Шавкатовна, тел (495) 777-72-96, факс (495) 787-82-30</w:t>
      </w:r>
      <w:r>
        <w:rPr>
          <w:rFonts w:cs="Arial"/>
          <w:szCs w:val="22"/>
        </w:rPr>
        <w:t xml:space="preserve"> </w:t>
      </w:r>
    </w:p>
    <w:p w:rsidR="001E1029" w:rsidRPr="00582FFC" w:rsidRDefault="00387D32" w:rsidP="001E1029">
      <w:pPr>
        <w:ind w:firstLine="708"/>
        <w:jc w:val="both"/>
        <w:rPr>
          <w:rFonts w:cs="Arial"/>
          <w:szCs w:val="22"/>
        </w:rPr>
      </w:pPr>
      <w:r w:rsidRPr="00D82FCA">
        <w:rPr>
          <w:rFonts w:cs="Arial"/>
          <w:szCs w:val="22"/>
          <w:lang w:val="en-US"/>
        </w:rPr>
        <w:t>e</w:t>
      </w:r>
      <w:r w:rsidRPr="00582FFC">
        <w:rPr>
          <w:rFonts w:cs="Arial"/>
          <w:szCs w:val="22"/>
        </w:rPr>
        <w:t>-</w:t>
      </w:r>
      <w:r w:rsidRPr="00D82FCA">
        <w:rPr>
          <w:rFonts w:cs="Arial"/>
          <w:szCs w:val="22"/>
          <w:lang w:val="en-US"/>
        </w:rPr>
        <w:t>mail</w:t>
      </w:r>
      <w:r w:rsidRPr="00582FFC">
        <w:rPr>
          <w:rFonts w:cs="Arial"/>
          <w:szCs w:val="22"/>
        </w:rPr>
        <w:t xml:space="preserve">: </w:t>
      </w:r>
      <w:hyperlink r:id="rId9" w:history="1">
        <w:r w:rsidRPr="005E252F">
          <w:rPr>
            <w:rStyle w:val="a8"/>
            <w:rFonts w:cs="Arial"/>
            <w:szCs w:val="22"/>
            <w:lang w:val="en-US"/>
          </w:rPr>
          <w:t>AbdiyevaASh</w:t>
        </w:r>
        <w:r w:rsidRPr="00582FFC">
          <w:rPr>
            <w:rStyle w:val="a8"/>
            <w:rFonts w:cs="Arial"/>
            <w:szCs w:val="22"/>
          </w:rPr>
          <w:t>@</w:t>
        </w:r>
        <w:r w:rsidRPr="005E252F">
          <w:rPr>
            <w:rStyle w:val="a8"/>
            <w:rFonts w:cs="Arial"/>
            <w:szCs w:val="22"/>
            <w:lang w:val="en-US"/>
          </w:rPr>
          <w:t>slavneft</w:t>
        </w:r>
        <w:r w:rsidRPr="00582FFC">
          <w:rPr>
            <w:rStyle w:val="a8"/>
            <w:rFonts w:cs="Arial"/>
            <w:szCs w:val="22"/>
          </w:rPr>
          <w:t>.</w:t>
        </w:r>
        <w:r w:rsidRPr="005E252F">
          <w:rPr>
            <w:rStyle w:val="a8"/>
            <w:rFonts w:cs="Arial"/>
            <w:szCs w:val="22"/>
            <w:lang w:val="en-US"/>
          </w:rPr>
          <w:t>ru</w:t>
        </w:r>
      </w:hyperlink>
    </w:p>
    <w:p w:rsidR="001E1029" w:rsidRPr="00BA5AEC" w:rsidRDefault="001E1029" w:rsidP="001E1029">
      <w:pPr>
        <w:ind w:firstLine="708"/>
        <w:jc w:val="both"/>
        <w:rPr>
          <w:rFonts w:cs="Arial"/>
          <w:szCs w:val="22"/>
        </w:rPr>
      </w:pPr>
      <w:r w:rsidRPr="00BA5AEC">
        <w:rPr>
          <w:rFonts w:cs="Arial"/>
          <w:szCs w:val="22"/>
        </w:rPr>
        <w:t>По вопросам организационного характера обращаться:</w:t>
      </w:r>
    </w:p>
    <w:p w:rsidR="003D0AC1" w:rsidRPr="00D82FCA" w:rsidRDefault="003D0AC1" w:rsidP="003D0AC1">
      <w:pPr>
        <w:ind w:firstLine="708"/>
        <w:jc w:val="both"/>
        <w:rPr>
          <w:rFonts w:cs="Arial"/>
          <w:szCs w:val="22"/>
        </w:rPr>
      </w:pPr>
      <w:r w:rsidRPr="00D82FCA">
        <w:rPr>
          <w:rFonts w:cs="Arial"/>
          <w:szCs w:val="22"/>
        </w:rPr>
        <w:t>Марфина Марина Александровна, тел. (495) 787-82-54, факс (495) 777-73-87</w:t>
      </w:r>
    </w:p>
    <w:p w:rsidR="003D0AC1" w:rsidRDefault="003D0AC1" w:rsidP="003D0AC1">
      <w:pPr>
        <w:ind w:firstLine="708"/>
        <w:jc w:val="both"/>
        <w:rPr>
          <w:rFonts w:cs="Arial"/>
          <w:szCs w:val="22"/>
        </w:rPr>
      </w:pPr>
      <w:r w:rsidRPr="00EF3623">
        <w:rPr>
          <w:rFonts w:cs="Arial"/>
          <w:szCs w:val="22"/>
        </w:rPr>
        <w:t xml:space="preserve">e-mail: </w:t>
      </w:r>
      <w:hyperlink r:id="rId10" w:history="1">
        <w:r w:rsidR="00AC56BB" w:rsidRPr="009B4C44">
          <w:rPr>
            <w:rStyle w:val="a8"/>
            <w:rFonts w:cs="Arial"/>
            <w:szCs w:val="22"/>
          </w:rPr>
          <w:t>tender@slavneft.ru</w:t>
        </w:r>
      </w:hyperlink>
    </w:p>
    <w:p w:rsidR="003D0AC1" w:rsidRDefault="003D0AC1" w:rsidP="001E1029">
      <w:pPr>
        <w:ind w:firstLine="708"/>
        <w:jc w:val="both"/>
        <w:rPr>
          <w:rFonts w:cs="Arial"/>
          <w:szCs w:val="22"/>
        </w:rPr>
      </w:pPr>
    </w:p>
    <w:p w:rsidR="001E1029" w:rsidRPr="00BA5AEC" w:rsidRDefault="001E1029" w:rsidP="001E1029">
      <w:pPr>
        <w:ind w:firstLine="708"/>
        <w:jc w:val="both"/>
        <w:rPr>
          <w:rFonts w:cs="Arial"/>
          <w:szCs w:val="22"/>
        </w:rPr>
      </w:pPr>
      <w:r w:rsidRPr="00BA5AEC">
        <w:rPr>
          <w:rFonts w:cs="Arial"/>
          <w:szCs w:val="22"/>
        </w:rPr>
        <w:t>Настоящее предложение делать оферты, изменения и дополнения к нему, разъяснения настоящего предложения для участников закупки размещаются на</w:t>
      </w:r>
      <w:r w:rsidR="00582FFC">
        <w:rPr>
          <w:rFonts w:cs="Arial"/>
          <w:szCs w:val="22"/>
        </w:rPr>
        <w:t xml:space="preserve"> </w:t>
      </w:r>
      <w:hyperlink r:id="rId11" w:history="1">
        <w:r w:rsidR="007D586F" w:rsidRPr="00BA245C">
          <w:rPr>
            <w:rStyle w:val="a8"/>
            <w:rFonts w:cs="Arial"/>
            <w:szCs w:val="22"/>
          </w:rPr>
          <w:t>http://www.slavneft.ru/supplier/procurement/</w:t>
        </w:r>
      </w:hyperlink>
      <w:r w:rsidR="007D586F">
        <w:rPr>
          <w:rFonts w:cs="Arial"/>
          <w:szCs w:val="22"/>
        </w:rPr>
        <w:t xml:space="preserve"> .</w:t>
      </w:r>
    </w:p>
    <w:p w:rsidR="001E1029" w:rsidRPr="00BA5AEC" w:rsidRDefault="001E1029" w:rsidP="001E1029">
      <w:pPr>
        <w:ind w:firstLine="720"/>
        <w:jc w:val="both"/>
        <w:rPr>
          <w:rFonts w:cs="Arial"/>
          <w:b/>
          <w:szCs w:val="22"/>
        </w:rPr>
      </w:pPr>
      <w:r w:rsidRPr="00BA5AEC">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1E1029" w:rsidRPr="00BA5AEC" w:rsidRDefault="001E1029" w:rsidP="001E1029">
      <w:pPr>
        <w:ind w:firstLine="708"/>
        <w:jc w:val="both"/>
        <w:rPr>
          <w:rFonts w:cs="Arial"/>
          <w:szCs w:val="22"/>
        </w:rPr>
      </w:pPr>
      <w:r w:rsidRPr="00BA5AEC">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BA5AEC" w:rsidRDefault="001E1029" w:rsidP="001E1029">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1E1029" w:rsidRPr="00BA5AEC" w:rsidRDefault="001E1029" w:rsidP="001E1029">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2039F0" w:rsidRDefault="001E1029" w:rsidP="001E1029">
      <w:pPr>
        <w:ind w:firstLine="708"/>
        <w:jc w:val="both"/>
        <w:rPr>
          <w:rStyle w:val="a8"/>
        </w:rPr>
      </w:pPr>
      <w:r w:rsidRPr="00BA5AEC">
        <w:rPr>
          <w:rFonts w:cs="Arial"/>
          <w:szCs w:val="22"/>
        </w:rPr>
        <w:t>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w:t>
      </w:r>
      <w:r w:rsidR="003D0AC1">
        <w:rPr>
          <w:rFonts w:cs="Arial"/>
          <w:szCs w:val="22"/>
        </w:rPr>
        <w:t xml:space="preserve"> правилами, размещенными на  </w:t>
      </w:r>
      <w:hyperlink r:id="rId12" w:history="1">
        <w:r w:rsidR="003D0AC1" w:rsidRPr="002039F0">
          <w:rPr>
            <w:rStyle w:val="a8"/>
            <w:rFonts w:cs="Arial"/>
            <w:szCs w:val="22"/>
          </w:rPr>
          <w:t>http://www.slavneft.ru/supplier/accreditation/</w:t>
        </w:r>
      </w:hyperlink>
      <w:r w:rsidRPr="002039F0">
        <w:rPr>
          <w:rStyle w:val="a8"/>
        </w:rPr>
        <w:t>.</w:t>
      </w:r>
    </w:p>
    <w:p w:rsidR="001E1029" w:rsidRPr="00BA5AEC" w:rsidRDefault="001E1029" w:rsidP="001E1029">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E1029" w:rsidRPr="00D04284" w:rsidRDefault="001E1029" w:rsidP="001E1029">
      <w:pPr>
        <w:ind w:firstLine="708"/>
        <w:jc w:val="both"/>
        <w:rPr>
          <w:rFonts w:cs="Arial"/>
          <w:szCs w:val="22"/>
        </w:rPr>
      </w:pPr>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00D04284" w:rsidRPr="004811BA">
          <w:rPr>
            <w:rStyle w:val="a8"/>
            <w:rFonts w:cs="Arial"/>
            <w:szCs w:val="22"/>
          </w:rPr>
          <w:t>http://www.slavneft.ru</w:t>
        </w:r>
      </w:hyperlink>
      <w:r w:rsidRPr="00BA5AEC">
        <w:rPr>
          <w:rFonts w:cs="Arial"/>
          <w:szCs w:val="22"/>
        </w:rPr>
        <w:t>.</w:t>
      </w:r>
    </w:p>
    <w:p w:rsidR="001E1029" w:rsidRPr="00BA5AEC" w:rsidRDefault="001E1029" w:rsidP="001E1029">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BA5AEC" w:rsidRDefault="001E1029" w:rsidP="001E1029">
      <w:pPr>
        <w:ind w:firstLine="708"/>
        <w:jc w:val="both"/>
        <w:rPr>
          <w:szCs w:val="22"/>
        </w:rPr>
      </w:pPr>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BA5AEC" w:rsidRDefault="001E1029" w:rsidP="001E1029">
      <w:pPr>
        <w:ind w:firstLine="708"/>
        <w:jc w:val="both"/>
        <w:rPr>
          <w:szCs w:val="22"/>
        </w:rPr>
      </w:pPr>
      <w:r w:rsidRPr="00BA5AEC">
        <w:rPr>
          <w:szCs w:val="22"/>
        </w:rPr>
        <w:t xml:space="preserve">Жалоба в письменном виде направляется в Тендерный комитет Общества по адресу </w:t>
      </w:r>
      <w:r w:rsidR="00FE75E7" w:rsidRPr="00D82FCA">
        <w:rPr>
          <w:rFonts w:cs="Arial"/>
          <w:szCs w:val="22"/>
        </w:rPr>
        <w:t>12504</w:t>
      </w:r>
      <w:r w:rsidR="00FE75E7">
        <w:rPr>
          <w:rFonts w:cs="Arial"/>
          <w:szCs w:val="22"/>
        </w:rPr>
        <w:t>7, Москва, 4-й Лесной пер., д.4</w:t>
      </w:r>
      <w:r w:rsidRPr="00BA5AEC">
        <w:rPr>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BA5AEC" w:rsidRDefault="001E1029" w:rsidP="001E1029">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BA5AEC" w:rsidRDefault="001E1029" w:rsidP="001E1029">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4" w:history="1">
        <w:r w:rsidRPr="00BA5AEC">
          <w:rPr>
            <w:szCs w:val="22"/>
            <w:u w:val="single"/>
          </w:rPr>
          <w:t>hotline@slavneft.ru.</w:t>
        </w:r>
      </w:hyperlink>
    </w:p>
    <w:p w:rsidR="001E1029" w:rsidRPr="00BA5AEC" w:rsidRDefault="001E1029" w:rsidP="001E1029"/>
    <w:p w:rsidR="001E1029" w:rsidRPr="00BA5AEC" w:rsidRDefault="001E1029" w:rsidP="001E1029">
      <w:r w:rsidRPr="00BA5AEC">
        <w:t xml:space="preserve">Перечень документов в составе Предложения делать оферты № </w:t>
      </w:r>
      <w:r w:rsidR="00032E63" w:rsidRPr="00291E81">
        <w:rPr>
          <w:rFonts w:cs="Arial"/>
          <w:szCs w:val="22"/>
        </w:rPr>
        <w:t>0</w:t>
      </w:r>
      <w:r w:rsidR="00C80698" w:rsidRPr="00291E81">
        <w:rPr>
          <w:rFonts w:cs="Arial"/>
          <w:szCs w:val="22"/>
        </w:rPr>
        <w:t>5</w:t>
      </w:r>
      <w:r w:rsidR="00032E63" w:rsidRPr="00291E81">
        <w:rPr>
          <w:rFonts w:cs="Arial"/>
          <w:szCs w:val="22"/>
        </w:rPr>
        <w:t>5</w:t>
      </w:r>
      <w:r w:rsidR="00C80698" w:rsidRPr="00291E81">
        <w:rPr>
          <w:rFonts w:cs="Arial"/>
          <w:szCs w:val="22"/>
        </w:rPr>
        <w:t>Т-СН-201</w:t>
      </w:r>
      <w:r w:rsidR="00E72DC0" w:rsidRPr="00291E81">
        <w:rPr>
          <w:rFonts w:cs="Arial"/>
          <w:szCs w:val="22"/>
        </w:rPr>
        <w:t>6</w:t>
      </w:r>
      <w:r w:rsidR="00C80698" w:rsidRPr="00291E81">
        <w:rPr>
          <w:rFonts w:cs="Arial"/>
          <w:szCs w:val="22"/>
        </w:rPr>
        <w:t xml:space="preserve"> </w:t>
      </w:r>
      <w:r w:rsidR="00C80698" w:rsidRPr="00291E81">
        <w:t xml:space="preserve">от </w:t>
      </w:r>
      <w:r w:rsidR="00996055" w:rsidRPr="00291E81">
        <w:t>«</w:t>
      </w:r>
      <w:r w:rsidR="0053256E">
        <w:t>28</w:t>
      </w:r>
      <w:r w:rsidR="00996055" w:rsidRPr="00291E81">
        <w:t>»</w:t>
      </w:r>
      <w:r w:rsidR="00C04213" w:rsidRPr="00291E81">
        <w:t xml:space="preserve"> декабря 201</w:t>
      </w:r>
      <w:r w:rsidR="00180A3F" w:rsidRPr="00291E81">
        <w:t>6</w:t>
      </w:r>
      <w:r w:rsidR="00C04213" w:rsidRPr="00291E81">
        <w:t xml:space="preserve"> года</w:t>
      </w:r>
      <w:r w:rsidRPr="00291E81">
        <w:t>:</w:t>
      </w:r>
    </w:p>
    <w:p w:rsidR="001E1029" w:rsidRPr="00DF4D36" w:rsidRDefault="001E1029" w:rsidP="00122256">
      <w:pPr>
        <w:pStyle w:val="a6"/>
        <w:numPr>
          <w:ilvl w:val="0"/>
          <w:numId w:val="4"/>
        </w:numPr>
      </w:pPr>
      <w:r w:rsidRPr="00DF4D36">
        <w:t xml:space="preserve">Извещение о проведении тендера (настоящий документ) на </w:t>
      </w:r>
      <w:r w:rsidR="00C106C6" w:rsidRPr="00E63B56">
        <w:t>5</w:t>
      </w:r>
      <w:r w:rsidRPr="00DF4D36">
        <w:t xml:space="preserve"> л. в 1 экз.</w:t>
      </w:r>
    </w:p>
    <w:p w:rsidR="001E1029" w:rsidRPr="002174A1" w:rsidRDefault="007D586F" w:rsidP="00122256">
      <w:pPr>
        <w:pStyle w:val="a6"/>
        <w:numPr>
          <w:ilvl w:val="0"/>
          <w:numId w:val="4"/>
        </w:numPr>
      </w:pPr>
      <w:r w:rsidRPr="002174A1">
        <w:t>Т</w:t>
      </w:r>
      <w:r w:rsidR="001E1029" w:rsidRPr="002174A1">
        <w:t xml:space="preserve">ребования к предмету оферты на </w:t>
      </w:r>
      <w:r w:rsidR="008E5193" w:rsidRPr="002174A1">
        <w:t>1</w:t>
      </w:r>
      <w:r w:rsidR="002174A1" w:rsidRPr="002174A1">
        <w:t>5</w:t>
      </w:r>
      <w:r w:rsidR="001E1029" w:rsidRPr="002174A1">
        <w:t xml:space="preserve"> л. в 1 экз.</w:t>
      </w:r>
    </w:p>
    <w:p w:rsidR="001E1029" w:rsidRPr="00956896" w:rsidRDefault="001E1029" w:rsidP="00122256">
      <w:pPr>
        <w:pStyle w:val="a6"/>
        <w:numPr>
          <w:ilvl w:val="0"/>
          <w:numId w:val="4"/>
        </w:numPr>
      </w:pPr>
      <w:r w:rsidRPr="00956896">
        <w:t>Извещ</w:t>
      </w:r>
      <w:r w:rsidR="00B228EA" w:rsidRPr="00956896">
        <w:t xml:space="preserve">ение о согласии сделать оферту </w:t>
      </w:r>
      <w:r w:rsidRPr="00956896">
        <w:t xml:space="preserve">на </w:t>
      </w:r>
      <w:r w:rsidR="00122256" w:rsidRPr="00956896">
        <w:t>1</w:t>
      </w:r>
      <w:r w:rsidRPr="00956896">
        <w:t xml:space="preserve"> л. в 1 экз.</w:t>
      </w:r>
    </w:p>
    <w:p w:rsidR="001E1029" w:rsidRPr="004A61B5" w:rsidRDefault="001E1029" w:rsidP="00122256">
      <w:pPr>
        <w:pStyle w:val="a6"/>
        <w:numPr>
          <w:ilvl w:val="0"/>
          <w:numId w:val="4"/>
        </w:numPr>
      </w:pPr>
      <w:r w:rsidRPr="004A61B5">
        <w:t xml:space="preserve">Предложение о заключении договора на </w:t>
      </w:r>
      <w:r w:rsidR="00122256" w:rsidRPr="004A61B5">
        <w:t>2</w:t>
      </w:r>
      <w:r w:rsidRPr="004A61B5">
        <w:t xml:space="preserve"> л. в 1 экз.</w:t>
      </w:r>
    </w:p>
    <w:p w:rsidR="001E1029" w:rsidRPr="0096443F" w:rsidRDefault="001E1029" w:rsidP="006E55EE">
      <w:pPr>
        <w:pStyle w:val="a6"/>
        <w:numPr>
          <w:ilvl w:val="0"/>
          <w:numId w:val="4"/>
        </w:numPr>
      </w:pPr>
      <w:r w:rsidRPr="0096443F">
        <w:t xml:space="preserve">6к. Форма «Коммерческое предложение» на </w:t>
      </w:r>
      <w:r w:rsidR="00797D50">
        <w:t>1</w:t>
      </w:r>
      <w:r w:rsidRPr="0096443F">
        <w:t xml:space="preserve"> л. в 1 экз.</w:t>
      </w:r>
    </w:p>
    <w:p w:rsidR="001E1029" w:rsidRPr="0096443F" w:rsidRDefault="001E1029" w:rsidP="00122256">
      <w:pPr>
        <w:pStyle w:val="a6"/>
        <w:numPr>
          <w:ilvl w:val="0"/>
          <w:numId w:val="4"/>
        </w:numPr>
      </w:pPr>
      <w:r w:rsidRPr="0096443F">
        <w:t xml:space="preserve">Форма «Перечень аффилированных организаций» на </w:t>
      </w:r>
      <w:r w:rsidR="00AC6974" w:rsidRPr="0096443F">
        <w:t>2</w:t>
      </w:r>
      <w:r w:rsidRPr="0096443F">
        <w:t xml:space="preserve"> л. в 1 экз.</w:t>
      </w:r>
    </w:p>
    <w:p w:rsidR="001E1029" w:rsidRDefault="001E1029" w:rsidP="001E1029">
      <w:pPr>
        <w:rPr>
          <w:rFonts w:cs="Arial"/>
          <w:szCs w:val="22"/>
        </w:rPr>
      </w:pPr>
    </w:p>
    <w:p w:rsidR="002C4578" w:rsidRPr="00BA5AEC" w:rsidRDefault="002C4578" w:rsidP="001E1029">
      <w:pPr>
        <w:rPr>
          <w:rFonts w:cs="Arial"/>
          <w:szCs w:val="22"/>
        </w:rPr>
      </w:pPr>
    </w:p>
    <w:tbl>
      <w:tblPr>
        <w:tblW w:w="10206" w:type="dxa"/>
        <w:tblInd w:w="108" w:type="dxa"/>
        <w:tblLook w:val="04A0" w:firstRow="1" w:lastRow="0" w:firstColumn="1" w:lastColumn="0" w:noHBand="0" w:noVBand="1"/>
      </w:tblPr>
      <w:tblGrid>
        <w:gridCol w:w="3686"/>
        <w:gridCol w:w="283"/>
        <w:gridCol w:w="1560"/>
        <w:gridCol w:w="283"/>
        <w:gridCol w:w="1701"/>
        <w:gridCol w:w="284"/>
        <w:gridCol w:w="2409"/>
      </w:tblGrid>
      <w:tr w:rsidR="00C04213" w:rsidRPr="0034227D" w:rsidTr="00410CF8">
        <w:trPr>
          <w:trHeight w:val="435"/>
        </w:trPr>
        <w:tc>
          <w:tcPr>
            <w:tcW w:w="3686" w:type="dxa"/>
            <w:tcBorders>
              <w:bottom w:val="single" w:sz="4" w:space="0" w:color="auto"/>
            </w:tcBorders>
            <w:shd w:val="clear" w:color="auto" w:fill="auto"/>
            <w:vAlign w:val="bottom"/>
          </w:tcPr>
          <w:p w:rsidR="00C04213" w:rsidRPr="0034227D" w:rsidRDefault="00C04213" w:rsidP="00410CF8">
            <w:pPr>
              <w:pStyle w:val="ConsPlusNormal"/>
              <w:widowControl/>
              <w:ind w:firstLine="0"/>
              <w:rPr>
                <w:rFonts w:ascii="Arial" w:hAnsi="Arial" w:cs="Arial"/>
              </w:rPr>
            </w:pPr>
            <w:r w:rsidRPr="0034227D">
              <w:rPr>
                <w:rFonts w:ascii="Arial" w:hAnsi="Arial" w:cs="Arial"/>
              </w:rPr>
              <w:t>Начальник Департамента международной финансовой отчетности</w:t>
            </w:r>
          </w:p>
        </w:tc>
        <w:tc>
          <w:tcPr>
            <w:tcW w:w="283" w:type="dxa"/>
            <w:shd w:val="clear" w:color="auto" w:fill="auto"/>
            <w:vAlign w:val="bottom"/>
          </w:tcPr>
          <w:p w:rsidR="00C04213" w:rsidRPr="0034227D" w:rsidRDefault="00C04213" w:rsidP="00410CF8">
            <w:pPr>
              <w:pStyle w:val="ConsPlusNormal"/>
              <w:widowControl/>
              <w:ind w:firstLine="0"/>
              <w:rPr>
                <w:rFonts w:ascii="Arial" w:hAnsi="Arial" w:cs="Arial"/>
              </w:rPr>
            </w:pPr>
          </w:p>
        </w:tc>
        <w:tc>
          <w:tcPr>
            <w:tcW w:w="1560" w:type="dxa"/>
            <w:tcBorders>
              <w:bottom w:val="single" w:sz="4" w:space="0" w:color="auto"/>
            </w:tcBorders>
            <w:shd w:val="clear" w:color="auto" w:fill="auto"/>
            <w:vAlign w:val="bottom"/>
          </w:tcPr>
          <w:p w:rsidR="00C04213" w:rsidRPr="0034227D" w:rsidRDefault="00C04213" w:rsidP="00410CF8">
            <w:pPr>
              <w:pStyle w:val="ConsPlusNormal"/>
              <w:widowControl/>
              <w:ind w:firstLine="0"/>
              <w:rPr>
                <w:rFonts w:ascii="Arial" w:hAnsi="Arial" w:cs="Arial"/>
              </w:rPr>
            </w:pPr>
          </w:p>
        </w:tc>
        <w:tc>
          <w:tcPr>
            <w:tcW w:w="283" w:type="dxa"/>
            <w:shd w:val="clear" w:color="auto" w:fill="auto"/>
            <w:vAlign w:val="bottom"/>
          </w:tcPr>
          <w:p w:rsidR="00C04213" w:rsidRPr="0034227D" w:rsidRDefault="00C04213" w:rsidP="00410CF8">
            <w:pPr>
              <w:pStyle w:val="ConsPlusNormal"/>
              <w:widowControl/>
              <w:ind w:firstLine="0"/>
              <w:rPr>
                <w:rFonts w:ascii="Arial" w:hAnsi="Arial" w:cs="Arial"/>
              </w:rPr>
            </w:pPr>
          </w:p>
        </w:tc>
        <w:tc>
          <w:tcPr>
            <w:tcW w:w="1701" w:type="dxa"/>
            <w:tcBorders>
              <w:bottom w:val="single" w:sz="4" w:space="0" w:color="auto"/>
            </w:tcBorders>
            <w:shd w:val="clear" w:color="auto" w:fill="auto"/>
            <w:vAlign w:val="bottom"/>
          </w:tcPr>
          <w:p w:rsidR="00C04213" w:rsidRPr="0034227D" w:rsidRDefault="00C04213" w:rsidP="00410CF8">
            <w:pPr>
              <w:pStyle w:val="ConsPlusNormal"/>
              <w:widowControl/>
              <w:ind w:firstLine="0"/>
              <w:rPr>
                <w:rFonts w:ascii="Arial" w:hAnsi="Arial" w:cs="Arial"/>
              </w:rPr>
            </w:pPr>
            <w:r w:rsidRPr="0034227D">
              <w:rPr>
                <w:rFonts w:ascii="Arial" w:hAnsi="Arial" w:cs="Arial"/>
              </w:rPr>
              <w:t>Горяинов А.В.</w:t>
            </w:r>
          </w:p>
        </w:tc>
        <w:tc>
          <w:tcPr>
            <w:tcW w:w="284" w:type="dxa"/>
            <w:shd w:val="clear" w:color="auto" w:fill="auto"/>
            <w:vAlign w:val="bottom"/>
          </w:tcPr>
          <w:p w:rsidR="00C04213" w:rsidRPr="0034227D" w:rsidRDefault="00C04213" w:rsidP="00410CF8">
            <w:pPr>
              <w:pStyle w:val="ConsPlusNormal"/>
              <w:widowControl/>
              <w:ind w:firstLine="0"/>
              <w:rPr>
                <w:rFonts w:ascii="Arial" w:hAnsi="Arial" w:cs="Arial"/>
              </w:rPr>
            </w:pPr>
          </w:p>
        </w:tc>
        <w:tc>
          <w:tcPr>
            <w:tcW w:w="2409" w:type="dxa"/>
            <w:tcBorders>
              <w:bottom w:val="single" w:sz="4" w:space="0" w:color="auto"/>
            </w:tcBorders>
            <w:shd w:val="clear" w:color="auto" w:fill="auto"/>
            <w:vAlign w:val="bottom"/>
          </w:tcPr>
          <w:p w:rsidR="00C04213" w:rsidRPr="0034227D" w:rsidRDefault="00B228EA" w:rsidP="00B228EA">
            <w:pPr>
              <w:pStyle w:val="ConsPlusNormal"/>
              <w:widowControl/>
              <w:ind w:firstLine="0"/>
              <w:rPr>
                <w:rFonts w:ascii="Arial" w:hAnsi="Arial" w:cs="Arial"/>
              </w:rPr>
            </w:pPr>
            <w:r>
              <w:rPr>
                <w:rFonts w:ascii="Arial" w:hAnsi="Arial" w:cs="Arial"/>
                <w:iCs/>
              </w:rPr>
              <w:t>«21</w:t>
            </w:r>
            <w:r w:rsidR="00C04213" w:rsidRPr="00B625C2">
              <w:rPr>
                <w:rFonts w:ascii="Arial" w:hAnsi="Arial" w:cs="Arial"/>
                <w:iCs/>
              </w:rPr>
              <w:t xml:space="preserve">» </w:t>
            </w:r>
            <w:r w:rsidR="00C04213" w:rsidRPr="00A63BD1">
              <w:rPr>
                <w:rFonts w:ascii="Arial" w:hAnsi="Arial" w:cs="Arial"/>
                <w:iCs/>
              </w:rPr>
              <w:t>декабря 201</w:t>
            </w:r>
            <w:r w:rsidR="00180A3F" w:rsidRPr="00A63BD1">
              <w:rPr>
                <w:rFonts w:ascii="Arial" w:hAnsi="Arial" w:cs="Arial"/>
                <w:iCs/>
              </w:rPr>
              <w:t>6</w:t>
            </w:r>
            <w:r w:rsidR="00C04213" w:rsidRPr="00A63BD1">
              <w:rPr>
                <w:rFonts w:ascii="Arial" w:hAnsi="Arial" w:cs="Arial"/>
                <w:iCs/>
              </w:rPr>
              <w:t xml:space="preserve"> г.</w:t>
            </w:r>
          </w:p>
        </w:tc>
      </w:tr>
      <w:tr w:rsidR="00C04213" w:rsidRPr="0034227D" w:rsidTr="00410CF8">
        <w:tc>
          <w:tcPr>
            <w:tcW w:w="3686" w:type="dxa"/>
            <w:tcBorders>
              <w:top w:val="single" w:sz="4" w:space="0" w:color="auto"/>
            </w:tcBorders>
            <w:shd w:val="clear" w:color="auto" w:fill="auto"/>
          </w:tcPr>
          <w:p w:rsidR="00C04213" w:rsidRPr="0034227D" w:rsidRDefault="00C04213" w:rsidP="00410CF8">
            <w:pPr>
              <w:pStyle w:val="a4"/>
              <w:spacing w:before="0"/>
              <w:rPr>
                <w:rFonts w:cs="Arial"/>
                <w:sz w:val="22"/>
                <w:szCs w:val="22"/>
              </w:rPr>
            </w:pPr>
            <w:r w:rsidRPr="0034227D">
              <w:rPr>
                <w:rFonts w:cs="Arial"/>
                <w:b w:val="0"/>
                <w:i/>
                <w:iCs/>
                <w:sz w:val="22"/>
                <w:szCs w:val="22"/>
              </w:rPr>
              <w:t>(должность)</w:t>
            </w:r>
          </w:p>
        </w:tc>
        <w:tc>
          <w:tcPr>
            <w:tcW w:w="283" w:type="dxa"/>
            <w:shd w:val="clear" w:color="auto" w:fill="auto"/>
          </w:tcPr>
          <w:p w:rsidR="00C04213" w:rsidRPr="0034227D" w:rsidRDefault="00C04213" w:rsidP="00410CF8">
            <w:pPr>
              <w:pStyle w:val="ConsPlusNormal"/>
              <w:widowControl/>
              <w:ind w:firstLine="0"/>
              <w:jc w:val="center"/>
              <w:rPr>
                <w:rFonts w:ascii="Arial" w:hAnsi="Arial" w:cs="Arial"/>
              </w:rPr>
            </w:pPr>
          </w:p>
        </w:tc>
        <w:tc>
          <w:tcPr>
            <w:tcW w:w="1560" w:type="dxa"/>
            <w:tcBorders>
              <w:top w:val="single" w:sz="4" w:space="0" w:color="auto"/>
            </w:tcBorders>
            <w:shd w:val="clear" w:color="auto" w:fill="auto"/>
          </w:tcPr>
          <w:p w:rsidR="00C04213" w:rsidRPr="0034227D" w:rsidRDefault="00C04213" w:rsidP="00410CF8">
            <w:pPr>
              <w:pStyle w:val="ConsPlusNormal"/>
              <w:ind w:firstLine="0"/>
              <w:jc w:val="center"/>
              <w:rPr>
                <w:rFonts w:ascii="Arial" w:hAnsi="Arial" w:cs="Arial"/>
              </w:rPr>
            </w:pPr>
            <w:r w:rsidRPr="0034227D">
              <w:rPr>
                <w:rFonts w:ascii="Arial" w:hAnsi="Arial" w:cs="Arial"/>
                <w:i/>
                <w:iCs/>
              </w:rPr>
              <w:t>(подпись)</w:t>
            </w:r>
          </w:p>
        </w:tc>
        <w:tc>
          <w:tcPr>
            <w:tcW w:w="283" w:type="dxa"/>
            <w:shd w:val="clear" w:color="auto" w:fill="auto"/>
          </w:tcPr>
          <w:p w:rsidR="00C04213" w:rsidRPr="0034227D" w:rsidRDefault="00C04213" w:rsidP="00410CF8">
            <w:pPr>
              <w:pStyle w:val="ConsPlusNormal"/>
              <w:widowControl/>
              <w:ind w:firstLine="0"/>
              <w:jc w:val="center"/>
              <w:rPr>
                <w:rFonts w:ascii="Arial" w:hAnsi="Arial" w:cs="Arial"/>
              </w:rPr>
            </w:pPr>
          </w:p>
        </w:tc>
        <w:tc>
          <w:tcPr>
            <w:tcW w:w="1701" w:type="dxa"/>
            <w:tcBorders>
              <w:top w:val="single" w:sz="4" w:space="0" w:color="auto"/>
            </w:tcBorders>
            <w:shd w:val="clear" w:color="auto" w:fill="auto"/>
          </w:tcPr>
          <w:p w:rsidR="00C04213" w:rsidRPr="0034227D" w:rsidRDefault="00C04213" w:rsidP="00410CF8">
            <w:pPr>
              <w:pStyle w:val="ConsPlusNormal"/>
              <w:ind w:firstLine="0"/>
              <w:jc w:val="center"/>
              <w:rPr>
                <w:rFonts w:ascii="Arial" w:hAnsi="Arial" w:cs="Arial"/>
              </w:rPr>
            </w:pPr>
            <w:r w:rsidRPr="0034227D">
              <w:rPr>
                <w:rFonts w:ascii="Arial" w:hAnsi="Arial" w:cs="Arial"/>
                <w:i/>
                <w:iCs/>
              </w:rPr>
              <w:t>(ф.и.о.)</w:t>
            </w:r>
          </w:p>
        </w:tc>
        <w:tc>
          <w:tcPr>
            <w:tcW w:w="284" w:type="dxa"/>
            <w:shd w:val="clear" w:color="auto" w:fill="auto"/>
          </w:tcPr>
          <w:p w:rsidR="00C04213" w:rsidRPr="0034227D" w:rsidRDefault="00C04213" w:rsidP="00410CF8">
            <w:pPr>
              <w:pStyle w:val="ConsPlusNormal"/>
              <w:ind w:firstLine="0"/>
              <w:jc w:val="center"/>
              <w:rPr>
                <w:rFonts w:ascii="Arial" w:hAnsi="Arial" w:cs="Arial"/>
              </w:rPr>
            </w:pPr>
          </w:p>
        </w:tc>
        <w:tc>
          <w:tcPr>
            <w:tcW w:w="2409" w:type="dxa"/>
            <w:tcBorders>
              <w:top w:val="single" w:sz="4" w:space="0" w:color="auto"/>
            </w:tcBorders>
            <w:shd w:val="clear" w:color="auto" w:fill="auto"/>
          </w:tcPr>
          <w:p w:rsidR="00C04213" w:rsidRPr="0034227D" w:rsidRDefault="00C04213" w:rsidP="00410CF8">
            <w:pPr>
              <w:pStyle w:val="ConsPlusNormal"/>
              <w:widowControl/>
              <w:ind w:firstLine="0"/>
              <w:jc w:val="center"/>
              <w:rPr>
                <w:rFonts w:ascii="Arial" w:hAnsi="Arial" w:cs="Arial"/>
              </w:rPr>
            </w:pPr>
            <w:r w:rsidRPr="0034227D">
              <w:rPr>
                <w:rFonts w:ascii="Arial" w:hAnsi="Arial" w:cs="Arial"/>
                <w:i/>
                <w:iCs/>
              </w:rPr>
              <w:t>(дата)</w:t>
            </w:r>
          </w:p>
        </w:tc>
      </w:tr>
    </w:tbl>
    <w:p w:rsidR="00817E06" w:rsidRDefault="00817E06">
      <w:pPr>
        <w:spacing w:before="0" w:after="200" w:line="276" w:lineRule="auto"/>
      </w:pPr>
    </w:p>
    <w:sectPr w:rsidR="00817E06" w:rsidSect="00C71C46">
      <w:footerReference w:type="default" r:id="rId15"/>
      <w:pgSz w:w="11906" w:h="16838" w:code="9"/>
      <w:pgMar w:top="1134" w:right="567" w:bottom="1134" w:left="1134" w:header="709" w:footer="34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0CF8" w:rsidRDefault="00410CF8" w:rsidP="00D52489">
      <w:pPr>
        <w:spacing w:before="0"/>
      </w:pPr>
      <w:r>
        <w:separator/>
      </w:r>
    </w:p>
  </w:endnote>
  <w:endnote w:type="continuationSeparator" w:id="0">
    <w:p w:rsidR="00410CF8" w:rsidRDefault="00410CF8" w:rsidP="00D5248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8531839"/>
      <w:docPartObj>
        <w:docPartGallery w:val="Page Numbers (Bottom of Page)"/>
        <w:docPartUnique/>
      </w:docPartObj>
    </w:sdtPr>
    <w:sdtEndPr/>
    <w:sdtContent>
      <w:p w:rsidR="00410CF8" w:rsidRDefault="00410CF8">
        <w:pPr>
          <w:pStyle w:val="ab"/>
          <w:jc w:val="right"/>
        </w:pPr>
        <w:r>
          <w:fldChar w:fldCharType="begin"/>
        </w:r>
        <w:r>
          <w:instrText>PAGE   \* MERGEFORMAT</w:instrText>
        </w:r>
        <w:r>
          <w:fldChar w:fldCharType="separate"/>
        </w:r>
        <w:r w:rsidR="00C45BB0">
          <w:rPr>
            <w:noProof/>
          </w:rPr>
          <w:t>5</w:t>
        </w:r>
        <w:r>
          <w:fldChar w:fldCharType="end"/>
        </w:r>
      </w:p>
    </w:sdtContent>
  </w:sdt>
  <w:p w:rsidR="00410CF8" w:rsidRDefault="00410CF8">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0CF8" w:rsidRDefault="00410CF8" w:rsidP="00D52489">
      <w:pPr>
        <w:spacing w:before="0"/>
      </w:pPr>
      <w:r>
        <w:separator/>
      </w:r>
    </w:p>
  </w:footnote>
  <w:footnote w:type="continuationSeparator" w:id="0">
    <w:p w:rsidR="00410CF8" w:rsidRDefault="00410CF8" w:rsidP="00D52489">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F8712D"/>
    <w:multiLevelType w:val="hybridMultilevel"/>
    <w:tmpl w:val="3A3C7820"/>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nsid w:val="276F1573"/>
    <w:multiLevelType w:val="hybridMultilevel"/>
    <w:tmpl w:val="1682DDA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29584A42"/>
    <w:multiLevelType w:val="hybridMultilevel"/>
    <w:tmpl w:val="3980563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Times New Roman"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Times New Roman"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Times New Roman"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4">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3D2E3C8E"/>
    <w:multiLevelType w:val="hybridMultilevel"/>
    <w:tmpl w:val="EAEAC5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68263E2A"/>
    <w:multiLevelType w:val="hybridMultilevel"/>
    <w:tmpl w:val="1C9631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94C5324"/>
    <w:multiLevelType w:val="hybridMultilevel"/>
    <w:tmpl w:val="B3C4E79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720"/>
        </w:tabs>
        <w:ind w:left="720" w:hanging="360"/>
      </w:pPr>
      <w:rPr>
        <w:rFonts w:ascii="Courier New" w:hAnsi="Courier New" w:cs="Times New Roman" w:hint="default"/>
      </w:rPr>
    </w:lvl>
    <w:lvl w:ilvl="2" w:tplc="04190005">
      <w:start w:val="1"/>
      <w:numFmt w:val="bullet"/>
      <w:lvlText w:val=""/>
      <w:lvlJc w:val="left"/>
      <w:pPr>
        <w:tabs>
          <w:tab w:val="num" w:pos="1440"/>
        </w:tabs>
        <w:ind w:left="1440" w:hanging="360"/>
      </w:pPr>
      <w:rPr>
        <w:rFonts w:ascii="Wingdings" w:hAnsi="Wingdings" w:hint="default"/>
      </w:rPr>
    </w:lvl>
    <w:lvl w:ilvl="3" w:tplc="04190001">
      <w:start w:val="1"/>
      <w:numFmt w:val="bullet"/>
      <w:lvlText w:val=""/>
      <w:lvlJc w:val="left"/>
      <w:pPr>
        <w:tabs>
          <w:tab w:val="num" w:pos="2160"/>
        </w:tabs>
        <w:ind w:left="2160" w:hanging="360"/>
      </w:pPr>
      <w:rPr>
        <w:rFonts w:ascii="Symbol" w:hAnsi="Symbol" w:hint="default"/>
      </w:rPr>
    </w:lvl>
    <w:lvl w:ilvl="4" w:tplc="04190003">
      <w:start w:val="1"/>
      <w:numFmt w:val="bullet"/>
      <w:lvlText w:val="o"/>
      <w:lvlJc w:val="left"/>
      <w:pPr>
        <w:tabs>
          <w:tab w:val="num" w:pos="2880"/>
        </w:tabs>
        <w:ind w:left="2880" w:hanging="360"/>
      </w:pPr>
      <w:rPr>
        <w:rFonts w:ascii="Courier New" w:hAnsi="Courier New" w:cs="Times New Roman" w:hint="default"/>
      </w:rPr>
    </w:lvl>
    <w:lvl w:ilvl="5" w:tplc="04190005">
      <w:start w:val="1"/>
      <w:numFmt w:val="bullet"/>
      <w:lvlText w:val=""/>
      <w:lvlJc w:val="left"/>
      <w:pPr>
        <w:tabs>
          <w:tab w:val="num" w:pos="3600"/>
        </w:tabs>
        <w:ind w:left="3600" w:hanging="360"/>
      </w:pPr>
      <w:rPr>
        <w:rFonts w:ascii="Wingdings" w:hAnsi="Wingdings" w:hint="default"/>
      </w:rPr>
    </w:lvl>
    <w:lvl w:ilvl="6" w:tplc="04190001">
      <w:start w:val="1"/>
      <w:numFmt w:val="bullet"/>
      <w:lvlText w:val=""/>
      <w:lvlJc w:val="left"/>
      <w:pPr>
        <w:tabs>
          <w:tab w:val="num" w:pos="4320"/>
        </w:tabs>
        <w:ind w:left="4320" w:hanging="360"/>
      </w:pPr>
      <w:rPr>
        <w:rFonts w:ascii="Symbol" w:hAnsi="Symbol" w:hint="default"/>
      </w:rPr>
    </w:lvl>
    <w:lvl w:ilvl="7" w:tplc="04190003">
      <w:start w:val="1"/>
      <w:numFmt w:val="bullet"/>
      <w:lvlText w:val="o"/>
      <w:lvlJc w:val="left"/>
      <w:pPr>
        <w:tabs>
          <w:tab w:val="num" w:pos="5040"/>
        </w:tabs>
        <w:ind w:left="5040" w:hanging="360"/>
      </w:pPr>
      <w:rPr>
        <w:rFonts w:ascii="Courier New" w:hAnsi="Courier New" w:cs="Times New Roman" w:hint="default"/>
      </w:rPr>
    </w:lvl>
    <w:lvl w:ilvl="8" w:tplc="04190005">
      <w:start w:val="1"/>
      <w:numFmt w:val="bullet"/>
      <w:lvlText w:val=""/>
      <w:lvlJc w:val="left"/>
      <w:pPr>
        <w:tabs>
          <w:tab w:val="num" w:pos="5760"/>
        </w:tabs>
        <w:ind w:left="5760" w:hanging="360"/>
      </w:pPr>
      <w:rPr>
        <w:rFonts w:ascii="Wingdings" w:hAnsi="Wingdings" w:hint="default"/>
      </w:rPr>
    </w:lvl>
  </w:abstractNum>
  <w:abstractNum w:abstractNumId="10">
    <w:nsid w:val="6F1D7963"/>
    <w:multiLevelType w:val="hybridMultilevel"/>
    <w:tmpl w:val="587C14E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755F1EBC"/>
    <w:multiLevelType w:val="hybridMultilevel"/>
    <w:tmpl w:val="F95A7E7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7"/>
  </w:num>
  <w:num w:numId="3">
    <w:abstractNumId w:val="8"/>
  </w:num>
  <w:num w:numId="4">
    <w:abstractNumId w:val="10"/>
  </w:num>
  <w:num w:numId="5">
    <w:abstractNumId w:val="1"/>
  </w:num>
  <w:num w:numId="6">
    <w:abstractNumId w:val="3"/>
  </w:num>
  <w:num w:numId="7">
    <w:abstractNumId w:val="0"/>
  </w:num>
  <w:num w:numId="8">
    <w:abstractNumId w:val="9"/>
  </w:num>
  <w:num w:numId="9">
    <w:abstractNumId w:val="2"/>
  </w:num>
  <w:num w:numId="10">
    <w:abstractNumId w:val="5"/>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029"/>
    <w:rsid w:val="00032E63"/>
    <w:rsid w:val="00050AEA"/>
    <w:rsid w:val="000603AA"/>
    <w:rsid w:val="0006788C"/>
    <w:rsid w:val="00076B70"/>
    <w:rsid w:val="00095B5B"/>
    <w:rsid w:val="000A5005"/>
    <w:rsid w:val="000B1AA6"/>
    <w:rsid w:val="001053AD"/>
    <w:rsid w:val="00113999"/>
    <w:rsid w:val="00116553"/>
    <w:rsid w:val="00122256"/>
    <w:rsid w:val="001227B8"/>
    <w:rsid w:val="00130452"/>
    <w:rsid w:val="00132871"/>
    <w:rsid w:val="00135C3F"/>
    <w:rsid w:val="0016172D"/>
    <w:rsid w:val="00180A3F"/>
    <w:rsid w:val="00182730"/>
    <w:rsid w:val="001E1029"/>
    <w:rsid w:val="002039F0"/>
    <w:rsid w:val="00204EEE"/>
    <w:rsid w:val="002174A1"/>
    <w:rsid w:val="00220228"/>
    <w:rsid w:val="00237940"/>
    <w:rsid w:val="00291E81"/>
    <w:rsid w:val="002C1F42"/>
    <w:rsid w:val="002C4578"/>
    <w:rsid w:val="002E71CA"/>
    <w:rsid w:val="00315070"/>
    <w:rsid w:val="00333190"/>
    <w:rsid w:val="0033415D"/>
    <w:rsid w:val="003443BD"/>
    <w:rsid w:val="00354C31"/>
    <w:rsid w:val="003670AF"/>
    <w:rsid w:val="00387D32"/>
    <w:rsid w:val="003D0AC1"/>
    <w:rsid w:val="00401A09"/>
    <w:rsid w:val="00407981"/>
    <w:rsid w:val="00410CF8"/>
    <w:rsid w:val="0041671E"/>
    <w:rsid w:val="004455F0"/>
    <w:rsid w:val="004515D9"/>
    <w:rsid w:val="004524D5"/>
    <w:rsid w:val="004555E5"/>
    <w:rsid w:val="004972BD"/>
    <w:rsid w:val="004A61B5"/>
    <w:rsid w:val="004F1255"/>
    <w:rsid w:val="00502234"/>
    <w:rsid w:val="00507436"/>
    <w:rsid w:val="0052282E"/>
    <w:rsid w:val="00525231"/>
    <w:rsid w:val="0053256E"/>
    <w:rsid w:val="0053616A"/>
    <w:rsid w:val="00545D0C"/>
    <w:rsid w:val="005546B8"/>
    <w:rsid w:val="00582FFC"/>
    <w:rsid w:val="005C0B75"/>
    <w:rsid w:val="005E7C35"/>
    <w:rsid w:val="006065D6"/>
    <w:rsid w:val="006320FA"/>
    <w:rsid w:val="00641D69"/>
    <w:rsid w:val="006449D0"/>
    <w:rsid w:val="00675DE6"/>
    <w:rsid w:val="00686CDB"/>
    <w:rsid w:val="006B2BAB"/>
    <w:rsid w:val="006D2474"/>
    <w:rsid w:val="006D504A"/>
    <w:rsid w:val="006E55EE"/>
    <w:rsid w:val="006F2B57"/>
    <w:rsid w:val="00734B0A"/>
    <w:rsid w:val="00751819"/>
    <w:rsid w:val="00773302"/>
    <w:rsid w:val="00797D50"/>
    <w:rsid w:val="007B4924"/>
    <w:rsid w:val="007D586F"/>
    <w:rsid w:val="00817E06"/>
    <w:rsid w:val="00825076"/>
    <w:rsid w:val="00846108"/>
    <w:rsid w:val="008561F9"/>
    <w:rsid w:val="00856697"/>
    <w:rsid w:val="0087102D"/>
    <w:rsid w:val="008D4707"/>
    <w:rsid w:val="008D7686"/>
    <w:rsid w:val="008E2ED5"/>
    <w:rsid w:val="008E5193"/>
    <w:rsid w:val="00956896"/>
    <w:rsid w:val="0096443F"/>
    <w:rsid w:val="009778F9"/>
    <w:rsid w:val="00996055"/>
    <w:rsid w:val="009A59AE"/>
    <w:rsid w:val="009B004B"/>
    <w:rsid w:val="009C24AB"/>
    <w:rsid w:val="00A02B9E"/>
    <w:rsid w:val="00A21B63"/>
    <w:rsid w:val="00A4538F"/>
    <w:rsid w:val="00A63BD1"/>
    <w:rsid w:val="00A77990"/>
    <w:rsid w:val="00AC56BB"/>
    <w:rsid w:val="00AC62CE"/>
    <w:rsid w:val="00AC6974"/>
    <w:rsid w:val="00AF2F27"/>
    <w:rsid w:val="00B04629"/>
    <w:rsid w:val="00B053D6"/>
    <w:rsid w:val="00B17323"/>
    <w:rsid w:val="00B1765D"/>
    <w:rsid w:val="00B228EA"/>
    <w:rsid w:val="00B42A87"/>
    <w:rsid w:val="00B625C2"/>
    <w:rsid w:val="00B65FEC"/>
    <w:rsid w:val="00BA19F8"/>
    <w:rsid w:val="00BA5708"/>
    <w:rsid w:val="00BD312C"/>
    <w:rsid w:val="00BE72D1"/>
    <w:rsid w:val="00C04213"/>
    <w:rsid w:val="00C106C6"/>
    <w:rsid w:val="00C26779"/>
    <w:rsid w:val="00C45BB0"/>
    <w:rsid w:val="00C64B1B"/>
    <w:rsid w:val="00C71C46"/>
    <w:rsid w:val="00C80698"/>
    <w:rsid w:val="00C96359"/>
    <w:rsid w:val="00C97582"/>
    <w:rsid w:val="00CC60DB"/>
    <w:rsid w:val="00CC6879"/>
    <w:rsid w:val="00D04284"/>
    <w:rsid w:val="00D20294"/>
    <w:rsid w:val="00D23D08"/>
    <w:rsid w:val="00D43582"/>
    <w:rsid w:val="00D52489"/>
    <w:rsid w:val="00D92307"/>
    <w:rsid w:val="00DA325F"/>
    <w:rsid w:val="00DC6079"/>
    <w:rsid w:val="00DE5672"/>
    <w:rsid w:val="00DF0730"/>
    <w:rsid w:val="00DF09ED"/>
    <w:rsid w:val="00DF4D36"/>
    <w:rsid w:val="00E11825"/>
    <w:rsid w:val="00E17439"/>
    <w:rsid w:val="00E27A64"/>
    <w:rsid w:val="00E42824"/>
    <w:rsid w:val="00E63B56"/>
    <w:rsid w:val="00E675BA"/>
    <w:rsid w:val="00E72DC0"/>
    <w:rsid w:val="00E92726"/>
    <w:rsid w:val="00EA0DEA"/>
    <w:rsid w:val="00F3753B"/>
    <w:rsid w:val="00F6185D"/>
    <w:rsid w:val="00F6521A"/>
    <w:rsid w:val="00F806EF"/>
    <w:rsid w:val="00F87277"/>
    <w:rsid w:val="00FC5007"/>
    <w:rsid w:val="00FE75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87D32"/>
    <w:rPr>
      <w:color w:val="0000FF" w:themeColor="hyperlink"/>
      <w:u w:val="single"/>
    </w:rPr>
  </w:style>
  <w:style w:type="paragraph" w:styleId="a9">
    <w:name w:val="header"/>
    <w:basedOn w:val="a0"/>
    <w:link w:val="aa"/>
    <w:uiPriority w:val="99"/>
    <w:unhideWhenUsed/>
    <w:rsid w:val="00D52489"/>
    <w:pPr>
      <w:tabs>
        <w:tab w:val="center" w:pos="4677"/>
        <w:tab w:val="right" w:pos="9355"/>
      </w:tabs>
      <w:spacing w:before="0"/>
    </w:pPr>
  </w:style>
  <w:style w:type="character" w:customStyle="1" w:styleId="aa">
    <w:name w:val="Верхний колонтитул Знак"/>
    <w:basedOn w:val="a1"/>
    <w:link w:val="a9"/>
    <w:uiPriority w:val="99"/>
    <w:rsid w:val="00D52489"/>
    <w:rPr>
      <w:rFonts w:ascii="Arial" w:eastAsia="Times New Roman" w:hAnsi="Arial" w:cs="Times New Roman"/>
      <w:szCs w:val="24"/>
      <w:lang w:eastAsia="ru-RU"/>
    </w:rPr>
  </w:style>
  <w:style w:type="paragraph" w:styleId="ab">
    <w:name w:val="footer"/>
    <w:basedOn w:val="a0"/>
    <w:link w:val="ac"/>
    <w:uiPriority w:val="99"/>
    <w:unhideWhenUsed/>
    <w:rsid w:val="00D52489"/>
    <w:pPr>
      <w:tabs>
        <w:tab w:val="center" w:pos="4677"/>
        <w:tab w:val="right" w:pos="9355"/>
      </w:tabs>
      <w:spacing w:before="0"/>
    </w:pPr>
  </w:style>
  <w:style w:type="character" w:customStyle="1" w:styleId="ac">
    <w:name w:val="Нижний колонтитул Знак"/>
    <w:basedOn w:val="a1"/>
    <w:link w:val="ab"/>
    <w:uiPriority w:val="99"/>
    <w:rsid w:val="00D52489"/>
    <w:rPr>
      <w:rFonts w:ascii="Arial" w:eastAsia="Times New Roman" w:hAnsi="Arial" w:cs="Times New Roman"/>
      <w:szCs w:val="24"/>
      <w:lang w:eastAsia="ru-RU"/>
    </w:rPr>
  </w:style>
  <w:style w:type="character" w:customStyle="1" w:styleId="ad">
    <w:name w:val="комментарий"/>
    <w:rsid w:val="00817E06"/>
    <w:rPr>
      <w:rFonts w:ascii="Arial" w:hAnsi="Arial"/>
      <w:b/>
      <w:i/>
      <w:shd w:val="clear" w:color="auto" w:fill="FFFF99"/>
    </w:rPr>
  </w:style>
  <w:style w:type="paragraph" w:styleId="ae">
    <w:name w:val="footnote text"/>
    <w:basedOn w:val="a0"/>
    <w:link w:val="af"/>
    <w:uiPriority w:val="99"/>
    <w:semiHidden/>
    <w:unhideWhenUsed/>
    <w:rsid w:val="00817E06"/>
    <w:rPr>
      <w:sz w:val="20"/>
      <w:szCs w:val="20"/>
      <w:lang w:eastAsia="en-US"/>
    </w:rPr>
  </w:style>
  <w:style w:type="character" w:customStyle="1" w:styleId="af">
    <w:name w:val="Текст сноски Знак"/>
    <w:basedOn w:val="a1"/>
    <w:link w:val="ae"/>
    <w:uiPriority w:val="99"/>
    <w:semiHidden/>
    <w:rsid w:val="00817E06"/>
    <w:rPr>
      <w:rFonts w:ascii="Arial" w:eastAsia="Times New Roman" w:hAnsi="Arial" w:cs="Times New Roman"/>
      <w:sz w:val="20"/>
      <w:szCs w:val="20"/>
    </w:rPr>
  </w:style>
  <w:style w:type="paragraph" w:customStyle="1" w:styleId="1">
    <w:name w:val="Обычный1"/>
    <w:rsid w:val="00817E06"/>
    <w:pPr>
      <w:snapToGrid w:val="0"/>
      <w:spacing w:before="100" w:after="100" w:line="240" w:lineRule="auto"/>
    </w:pPr>
    <w:rPr>
      <w:rFonts w:ascii="Times New Roman" w:eastAsia="Times New Roman" w:hAnsi="Times New Roman" w:cs="Times New Roman"/>
      <w:sz w:val="24"/>
      <w:szCs w:val="20"/>
      <w:lang w:eastAsia="ru-RU"/>
    </w:rPr>
  </w:style>
  <w:style w:type="character" w:styleId="af0">
    <w:name w:val="footnote reference"/>
    <w:uiPriority w:val="99"/>
    <w:unhideWhenUsed/>
    <w:rsid w:val="00817E06"/>
    <w:rPr>
      <w:rFonts w:ascii="Arial" w:hAnsi="Arial" w:cs="Arial" w:hint="default"/>
      <w:vertAlign w:val="superscript"/>
    </w:rPr>
  </w:style>
  <w:style w:type="table" w:styleId="af1">
    <w:name w:val="Table Grid"/>
    <w:basedOn w:val="a2"/>
    <w:uiPriority w:val="59"/>
    <w:rsid w:val="00817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mes12">
    <w:name w:val="Times 12"/>
    <w:basedOn w:val="a0"/>
    <w:rsid w:val="0041671E"/>
    <w:pPr>
      <w:overflowPunct w:val="0"/>
      <w:autoSpaceDE w:val="0"/>
      <w:autoSpaceDN w:val="0"/>
      <w:adjustRightInd w:val="0"/>
      <w:spacing w:before="0"/>
      <w:ind w:firstLine="567"/>
      <w:jc w:val="both"/>
    </w:pPr>
    <w:rPr>
      <w:rFonts w:ascii="Times New Roman" w:hAnsi="Times New Roman"/>
      <w:bCs/>
      <w:sz w:val="24"/>
      <w:szCs w:val="22"/>
    </w:rPr>
  </w:style>
  <w:style w:type="paragraph" w:styleId="af2">
    <w:name w:val="Balloon Text"/>
    <w:basedOn w:val="a0"/>
    <w:link w:val="af3"/>
    <w:uiPriority w:val="99"/>
    <w:semiHidden/>
    <w:unhideWhenUsed/>
    <w:rsid w:val="00204EEE"/>
    <w:pPr>
      <w:spacing w:before="0"/>
    </w:pPr>
    <w:rPr>
      <w:rFonts w:ascii="Tahoma" w:hAnsi="Tahoma" w:cs="Tahoma"/>
      <w:sz w:val="16"/>
      <w:szCs w:val="16"/>
    </w:rPr>
  </w:style>
  <w:style w:type="character" w:customStyle="1" w:styleId="af3">
    <w:name w:val="Текст выноски Знак"/>
    <w:basedOn w:val="a1"/>
    <w:link w:val="af2"/>
    <w:uiPriority w:val="99"/>
    <w:semiHidden/>
    <w:rsid w:val="00204EEE"/>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87D32"/>
    <w:rPr>
      <w:color w:val="0000FF" w:themeColor="hyperlink"/>
      <w:u w:val="single"/>
    </w:rPr>
  </w:style>
  <w:style w:type="paragraph" w:styleId="a9">
    <w:name w:val="header"/>
    <w:basedOn w:val="a0"/>
    <w:link w:val="aa"/>
    <w:uiPriority w:val="99"/>
    <w:unhideWhenUsed/>
    <w:rsid w:val="00D52489"/>
    <w:pPr>
      <w:tabs>
        <w:tab w:val="center" w:pos="4677"/>
        <w:tab w:val="right" w:pos="9355"/>
      </w:tabs>
      <w:spacing w:before="0"/>
    </w:pPr>
  </w:style>
  <w:style w:type="character" w:customStyle="1" w:styleId="aa">
    <w:name w:val="Верхний колонтитул Знак"/>
    <w:basedOn w:val="a1"/>
    <w:link w:val="a9"/>
    <w:uiPriority w:val="99"/>
    <w:rsid w:val="00D52489"/>
    <w:rPr>
      <w:rFonts w:ascii="Arial" w:eastAsia="Times New Roman" w:hAnsi="Arial" w:cs="Times New Roman"/>
      <w:szCs w:val="24"/>
      <w:lang w:eastAsia="ru-RU"/>
    </w:rPr>
  </w:style>
  <w:style w:type="paragraph" w:styleId="ab">
    <w:name w:val="footer"/>
    <w:basedOn w:val="a0"/>
    <w:link w:val="ac"/>
    <w:uiPriority w:val="99"/>
    <w:unhideWhenUsed/>
    <w:rsid w:val="00D52489"/>
    <w:pPr>
      <w:tabs>
        <w:tab w:val="center" w:pos="4677"/>
        <w:tab w:val="right" w:pos="9355"/>
      </w:tabs>
      <w:spacing w:before="0"/>
    </w:pPr>
  </w:style>
  <w:style w:type="character" w:customStyle="1" w:styleId="ac">
    <w:name w:val="Нижний колонтитул Знак"/>
    <w:basedOn w:val="a1"/>
    <w:link w:val="ab"/>
    <w:uiPriority w:val="99"/>
    <w:rsid w:val="00D52489"/>
    <w:rPr>
      <w:rFonts w:ascii="Arial" w:eastAsia="Times New Roman" w:hAnsi="Arial" w:cs="Times New Roman"/>
      <w:szCs w:val="24"/>
      <w:lang w:eastAsia="ru-RU"/>
    </w:rPr>
  </w:style>
  <w:style w:type="character" w:customStyle="1" w:styleId="ad">
    <w:name w:val="комментарий"/>
    <w:rsid w:val="00817E06"/>
    <w:rPr>
      <w:rFonts w:ascii="Arial" w:hAnsi="Arial"/>
      <w:b/>
      <w:i/>
      <w:shd w:val="clear" w:color="auto" w:fill="FFFF99"/>
    </w:rPr>
  </w:style>
  <w:style w:type="paragraph" w:styleId="ae">
    <w:name w:val="footnote text"/>
    <w:basedOn w:val="a0"/>
    <w:link w:val="af"/>
    <w:uiPriority w:val="99"/>
    <w:semiHidden/>
    <w:unhideWhenUsed/>
    <w:rsid w:val="00817E06"/>
    <w:rPr>
      <w:sz w:val="20"/>
      <w:szCs w:val="20"/>
      <w:lang w:eastAsia="en-US"/>
    </w:rPr>
  </w:style>
  <w:style w:type="character" w:customStyle="1" w:styleId="af">
    <w:name w:val="Текст сноски Знак"/>
    <w:basedOn w:val="a1"/>
    <w:link w:val="ae"/>
    <w:uiPriority w:val="99"/>
    <w:semiHidden/>
    <w:rsid w:val="00817E06"/>
    <w:rPr>
      <w:rFonts w:ascii="Arial" w:eastAsia="Times New Roman" w:hAnsi="Arial" w:cs="Times New Roman"/>
      <w:sz w:val="20"/>
      <w:szCs w:val="20"/>
    </w:rPr>
  </w:style>
  <w:style w:type="paragraph" w:customStyle="1" w:styleId="1">
    <w:name w:val="Обычный1"/>
    <w:rsid w:val="00817E06"/>
    <w:pPr>
      <w:snapToGrid w:val="0"/>
      <w:spacing w:before="100" w:after="100" w:line="240" w:lineRule="auto"/>
    </w:pPr>
    <w:rPr>
      <w:rFonts w:ascii="Times New Roman" w:eastAsia="Times New Roman" w:hAnsi="Times New Roman" w:cs="Times New Roman"/>
      <w:sz w:val="24"/>
      <w:szCs w:val="20"/>
      <w:lang w:eastAsia="ru-RU"/>
    </w:rPr>
  </w:style>
  <w:style w:type="character" w:styleId="af0">
    <w:name w:val="footnote reference"/>
    <w:uiPriority w:val="99"/>
    <w:unhideWhenUsed/>
    <w:rsid w:val="00817E06"/>
    <w:rPr>
      <w:rFonts w:ascii="Arial" w:hAnsi="Arial" w:cs="Arial" w:hint="default"/>
      <w:vertAlign w:val="superscript"/>
    </w:rPr>
  </w:style>
  <w:style w:type="table" w:styleId="af1">
    <w:name w:val="Table Grid"/>
    <w:basedOn w:val="a2"/>
    <w:uiPriority w:val="59"/>
    <w:rsid w:val="00817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mes12">
    <w:name w:val="Times 12"/>
    <w:basedOn w:val="a0"/>
    <w:rsid w:val="0041671E"/>
    <w:pPr>
      <w:overflowPunct w:val="0"/>
      <w:autoSpaceDE w:val="0"/>
      <w:autoSpaceDN w:val="0"/>
      <w:adjustRightInd w:val="0"/>
      <w:spacing w:before="0"/>
      <w:ind w:firstLine="567"/>
      <w:jc w:val="both"/>
    </w:pPr>
    <w:rPr>
      <w:rFonts w:ascii="Times New Roman" w:hAnsi="Times New Roman"/>
      <w:bCs/>
      <w:sz w:val="24"/>
      <w:szCs w:val="22"/>
    </w:rPr>
  </w:style>
  <w:style w:type="paragraph" w:styleId="af2">
    <w:name w:val="Balloon Text"/>
    <w:basedOn w:val="a0"/>
    <w:link w:val="af3"/>
    <w:uiPriority w:val="99"/>
    <w:semiHidden/>
    <w:unhideWhenUsed/>
    <w:rsid w:val="00204EEE"/>
    <w:pPr>
      <w:spacing w:before="0"/>
    </w:pPr>
    <w:rPr>
      <w:rFonts w:ascii="Tahoma" w:hAnsi="Tahoma" w:cs="Tahoma"/>
      <w:sz w:val="16"/>
      <w:szCs w:val="16"/>
    </w:rPr>
  </w:style>
  <w:style w:type="character" w:customStyle="1" w:styleId="af3">
    <w:name w:val="Текст выноски Знак"/>
    <w:basedOn w:val="a1"/>
    <w:link w:val="af2"/>
    <w:uiPriority w:val="99"/>
    <w:semiHidden/>
    <w:rsid w:val="00204EEE"/>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accredit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tender@slavneft.ru" TargetMode="External"/><Relationship Id="rId4" Type="http://schemas.microsoft.com/office/2007/relationships/stylesWithEffects" Target="stylesWithEffects.xml"/><Relationship Id="rId9" Type="http://schemas.openxmlformats.org/officeDocument/2006/relationships/hyperlink" Target="mailto:AbdiyevaASh@slavneft.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3EDAA9-ACFF-45FD-9586-9AB67ABCF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2229</Words>
  <Characters>12708</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Марфина Марина Александровна</cp:lastModifiedBy>
  <cp:revision>2</cp:revision>
  <cp:lastPrinted>2016-12-21T11:58:00Z</cp:lastPrinted>
  <dcterms:created xsi:type="dcterms:W3CDTF">2016-12-27T12:00:00Z</dcterms:created>
  <dcterms:modified xsi:type="dcterms:W3CDTF">2016-12-27T12:00:00Z</dcterms:modified>
</cp:coreProperties>
</file>